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A4B4" w14:textId="77777777" w:rsidR="0093362C" w:rsidRPr="0093362C" w:rsidRDefault="0093362C" w:rsidP="00CA12CC">
      <w:pPr>
        <w:spacing w:after="0" w:line="240" w:lineRule="auto"/>
        <w:jc w:val="center"/>
        <w:rPr>
          <w:rFonts w:ascii="Franklin Gothic Medium Cond" w:eastAsia="Times New Roman" w:hAnsi="Franklin Gothic Medium Cond" w:cs="Times New Roman"/>
          <w:b/>
          <w:color w:val="000080"/>
          <w:sz w:val="32"/>
          <w:szCs w:val="32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32"/>
          <w:szCs w:val="32"/>
          <w:lang w:val="hr-HR" w:eastAsia="hr-HR"/>
        </w:rPr>
        <w:t>NACIONALNI SPORTSKI SAVEZ SLEPIH I SLABOVIDIH</w:t>
      </w:r>
    </w:p>
    <w:p w14:paraId="76C07E4E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</w:p>
    <w:p w14:paraId="51BA6C59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77DB6F77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38501FF7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RS"/>
        </w:rPr>
        <w:drawing>
          <wp:inline distT="0" distB="0" distL="0" distR="0" wp14:anchorId="1E3287AE" wp14:editId="138BD25D">
            <wp:extent cx="1898650" cy="1606550"/>
            <wp:effectExtent l="0" t="0" r="6350" b="0"/>
            <wp:docPr id="2" name="Picture 2" descr="za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72AC2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93362C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br w:type="textWrapping" w:clear="all"/>
      </w:r>
    </w:p>
    <w:p w14:paraId="6360411F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hr-HR" w:eastAsia="hr-HR"/>
        </w:rPr>
      </w:pPr>
    </w:p>
    <w:p w14:paraId="7EAF2AC8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hr-HR" w:eastAsia="hr-HR"/>
        </w:rPr>
      </w:pPr>
    </w:p>
    <w:p w14:paraId="210949C6" w14:textId="77777777" w:rsidR="0093362C" w:rsidRPr="0093362C" w:rsidRDefault="0093362C" w:rsidP="0093362C">
      <w:pPr>
        <w:spacing w:after="0" w:line="240" w:lineRule="auto"/>
        <w:jc w:val="center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s-EC" w:eastAsia="hr-HR"/>
        </w:rPr>
        <w:t> </w:t>
      </w:r>
      <w:r w:rsidRPr="0093362C">
        <w:rPr>
          <w:rFonts w:ascii="Franklin Gothic Medium Cond" w:eastAsia="Times New Roman" w:hAnsi="Franklin Gothic Medium Cond" w:cs="Times New Roman"/>
          <w:b/>
          <w:bCs/>
          <w:color w:val="000080"/>
          <w:sz w:val="32"/>
          <w:szCs w:val="32"/>
          <w:lang w:val="hr-HR" w:eastAsia="hr-HR"/>
        </w:rPr>
        <w:t>SPORTSKI PRAVILNIK</w:t>
      </w:r>
    </w:p>
    <w:p w14:paraId="7C5FE201" w14:textId="77777777" w:rsidR="0093362C" w:rsidRPr="0093362C" w:rsidRDefault="0093362C" w:rsidP="0093362C">
      <w:pPr>
        <w:spacing w:after="0" w:line="240" w:lineRule="auto"/>
        <w:jc w:val="center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bCs/>
          <w:color w:val="000080"/>
          <w:sz w:val="32"/>
          <w:szCs w:val="32"/>
          <w:lang w:val="hr-HR" w:eastAsia="hr-HR"/>
        </w:rPr>
        <w:t>ZA KUGLANJE NA DEVET ČUNJEVA</w:t>
      </w:r>
    </w:p>
    <w:p w14:paraId="056E3F98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718A6E2D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66B1AAE2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48F587BA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0E64CC6E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 wp14:anchorId="7611FD71" wp14:editId="2B34D914">
            <wp:extent cx="2000250" cy="2178050"/>
            <wp:effectExtent l="0" t="0" r="0" b="0"/>
            <wp:docPr id="1" name="Picture 1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353FA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</w:p>
    <w:p w14:paraId="36B98A9E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</w:p>
    <w:p w14:paraId="07079F5A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</w:p>
    <w:p w14:paraId="4A78EBE7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</w:p>
    <w:p w14:paraId="1BFEDD34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</w:p>
    <w:p w14:paraId="1B78D707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</w:p>
    <w:p w14:paraId="05DDF7CC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</w:p>
    <w:p w14:paraId="2F77EED4" w14:textId="77777777" w:rsidR="0093362C" w:rsidRPr="0093362C" w:rsidRDefault="0093362C" w:rsidP="00933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</w:pPr>
    </w:p>
    <w:p w14:paraId="27120AD1" w14:textId="27757589" w:rsidR="0093362C" w:rsidRPr="0093362C" w:rsidRDefault="0093362C" w:rsidP="0093362C">
      <w:pPr>
        <w:spacing w:after="0" w:line="240" w:lineRule="auto"/>
        <w:jc w:val="center"/>
        <w:rPr>
          <w:rFonts w:ascii="Franklin Gothic Medium Cond" w:eastAsia="Times New Roman" w:hAnsi="Franklin Gothic Medium Cond" w:cs="Times New Roman"/>
          <w:color w:val="000080"/>
          <w:sz w:val="28"/>
          <w:szCs w:val="28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8"/>
          <w:szCs w:val="28"/>
          <w:lang w:val="hr-HR" w:eastAsia="hr-HR"/>
        </w:rPr>
        <w:t xml:space="preserve"> Beograd,  </w:t>
      </w:r>
      <w:r w:rsidR="003E6DD9">
        <w:rPr>
          <w:rFonts w:ascii="Franklin Gothic Medium Cond" w:eastAsia="Times New Roman" w:hAnsi="Franklin Gothic Medium Cond" w:cs="Times New Roman"/>
          <w:color w:val="000080"/>
          <w:sz w:val="28"/>
          <w:szCs w:val="28"/>
          <w:lang w:val="hr-HR" w:eastAsia="hr-HR"/>
        </w:rPr>
        <w:t>Januar</w:t>
      </w:r>
      <w:r w:rsidRPr="0093362C">
        <w:rPr>
          <w:rFonts w:ascii="Franklin Gothic Medium Cond" w:eastAsia="Times New Roman" w:hAnsi="Franklin Gothic Medium Cond" w:cs="Times New Roman"/>
          <w:color w:val="000080"/>
          <w:sz w:val="28"/>
          <w:szCs w:val="28"/>
          <w:lang w:val="hr-HR" w:eastAsia="hr-HR"/>
        </w:rPr>
        <w:t xml:space="preserve"> 202</w:t>
      </w:r>
      <w:r w:rsidR="003E6DD9">
        <w:rPr>
          <w:rFonts w:ascii="Franklin Gothic Medium Cond" w:eastAsia="Times New Roman" w:hAnsi="Franklin Gothic Medium Cond" w:cs="Times New Roman"/>
          <w:color w:val="000080"/>
          <w:sz w:val="28"/>
          <w:szCs w:val="28"/>
          <w:lang w:val="hr-HR" w:eastAsia="hr-HR"/>
        </w:rPr>
        <w:t>3</w:t>
      </w:r>
      <w:r w:rsidRPr="0093362C">
        <w:rPr>
          <w:rFonts w:ascii="Franklin Gothic Medium Cond" w:eastAsia="Times New Roman" w:hAnsi="Franklin Gothic Medium Cond" w:cs="Times New Roman"/>
          <w:color w:val="000080"/>
          <w:sz w:val="28"/>
          <w:szCs w:val="28"/>
          <w:lang w:val="hr-HR" w:eastAsia="hr-HR"/>
        </w:rPr>
        <w:t>.god.</w:t>
      </w:r>
    </w:p>
    <w:p w14:paraId="7A35B88F" w14:textId="1C82F13D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lastRenderedPageBreak/>
        <w:t xml:space="preserve">Na osnovu člana 55 Statuta Nacionalnog sportskog saveza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slepih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i slabovidih Upravni odbor na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sednici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održanoj </w:t>
      </w:r>
      <w:r w:rsidR="003E6DD9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24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.</w:t>
      </w:r>
      <w:r w:rsidR="003E6DD9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01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.202</w:t>
      </w:r>
      <w:r w:rsidR="003E6DD9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3.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usvojio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izmenjen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i dopunjen:</w:t>
      </w:r>
    </w:p>
    <w:p w14:paraId="79F62E7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  <w:t xml:space="preserve"> </w:t>
      </w:r>
    </w:p>
    <w:p w14:paraId="7461C0C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</w:p>
    <w:p w14:paraId="652D96FD" w14:textId="77777777" w:rsidR="0093362C" w:rsidRPr="0093362C" w:rsidRDefault="0093362C" w:rsidP="0093362C">
      <w:pPr>
        <w:spacing w:after="0" w:line="240" w:lineRule="auto"/>
        <w:jc w:val="center"/>
        <w:rPr>
          <w:rFonts w:ascii="Franklin Gothic Medium Cond" w:eastAsia="Times New Roman" w:hAnsi="Franklin Gothic Medium Cond" w:cs="Times New Roman"/>
          <w:b/>
          <w:color w:val="000080"/>
          <w:sz w:val="28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4"/>
          <w:lang w:val="hr-HR" w:eastAsia="hr-HR"/>
        </w:rPr>
        <w:t xml:space="preserve">SPORTSKI PRAVILNIK </w:t>
      </w:r>
    </w:p>
    <w:p w14:paraId="21065C20" w14:textId="77777777" w:rsidR="0093362C" w:rsidRPr="0093362C" w:rsidRDefault="0093362C" w:rsidP="0093362C">
      <w:pPr>
        <w:spacing w:after="0" w:line="240" w:lineRule="auto"/>
        <w:jc w:val="center"/>
        <w:rPr>
          <w:rFonts w:ascii="Franklin Gothic Medium Cond" w:eastAsia="Times New Roman" w:hAnsi="Franklin Gothic Medium Cond" w:cs="Times New Roman"/>
          <w:b/>
          <w:color w:val="000080"/>
          <w:sz w:val="28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4"/>
          <w:lang w:val="hr-HR" w:eastAsia="hr-HR"/>
        </w:rPr>
        <w:t>ZA KUGLANJE NA DEVET ČUNJEVA</w:t>
      </w:r>
    </w:p>
    <w:p w14:paraId="0C0906E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8"/>
          <w:szCs w:val="26"/>
          <w:lang w:val="hr-HR" w:eastAsia="hr-HR"/>
        </w:rPr>
      </w:pPr>
    </w:p>
    <w:p w14:paraId="515A862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8"/>
          <w:szCs w:val="26"/>
          <w:lang w:val="hr-HR" w:eastAsia="hr-HR"/>
        </w:rPr>
      </w:pPr>
    </w:p>
    <w:p w14:paraId="18D8CBB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8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6"/>
          <w:lang w:val="hr-HR" w:eastAsia="hr-HR"/>
        </w:rPr>
        <w:t>UVOD</w:t>
      </w:r>
    </w:p>
    <w:p w14:paraId="500C5E5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</w:p>
    <w:p w14:paraId="058BD2D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Pravilnikom se osigurava stabilnost i razvoj ovog značajnog i popularnog sporta kod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slepih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slabovidih Srbije.</w:t>
      </w:r>
    </w:p>
    <w:p w14:paraId="6023AA5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Temelj za izradu Pravilnika je Pravilnik o kuglanju na devet čunjeva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svetske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sportske asocijacije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slepih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slabovidih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sportista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, International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Blind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Sport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Association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(IBSA),</w:t>
      </w:r>
    </w:p>
    <w:p w14:paraId="534B971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      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Takođe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korišćene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su odredbe iz sportskog pravilnika za kuglanje na 9 čunjeva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kuglaškog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saveza Srbije koje nisu u suprotnosti s prethodno navedenim pravilnikom (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, obaveze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ostala pravila koja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regulišu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tok takmičenja). </w:t>
      </w:r>
    </w:p>
    <w:p w14:paraId="15F0170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Pravilnikom su  obuhvaćene i odredbe koje su rezultat dosadašnjih iskustava u organizaciji ligaških turnira i  prvenstava Srbije.</w:t>
      </w:r>
    </w:p>
    <w:p w14:paraId="36AF96C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Pravilnikom se uređuju svi elementi u sistemu takmičenja i bodovanja sa ciljem određivanja ekipnog i pojedinačnog prvaka Srbije po kategorijama, te najboljih igrača za nastupe reprezentacije na evropskim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svetskim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prvenstvima u ekipnoj i pojedinačnoj konkurenciji.</w:t>
      </w:r>
    </w:p>
    <w:p w14:paraId="0937E4C1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Ovaj pravilnik naročito utvrđuje Pravila o takmičenjima, hicima i priznanju učinka hitaca, priznavanju rezultata održavanju reda na takmičenjima, žalbenom postupku i obavezama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na takmičenjima.</w:t>
      </w:r>
    </w:p>
    <w:p w14:paraId="404F63C8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8"/>
          <w:lang w:val="hr-HR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Ovaj Pravilnik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takođe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obezbeđuje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da na takmičenjima koja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organizuje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Nacionalni sportski savez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slepih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i slabovidih ili njegovi članovi svi učesnici kuglaju pod jednakim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uslovima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.</w:t>
      </w:r>
    </w:p>
    <w:p w14:paraId="40B3B4D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492C828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 xml:space="preserve">1. </w:t>
      </w: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ab/>
        <w:t>OPŠTE ODREDBE</w:t>
      </w:r>
    </w:p>
    <w:p w14:paraId="4B975AC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0881EB1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Pravilnik je obavezujući za sve članice Nacionalnog sportskog Saveza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slepih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slabovidih, i organizacije saveza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slepih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Srbije (u daljem tekstu Savez i OSSS) koje se žele uključiti u sistem bodovanja i takmičenja na nacionalnom i međunarodnom nivou.</w:t>
      </w:r>
    </w:p>
    <w:p w14:paraId="7B25B689" w14:textId="33B6C50A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Ekipna takmičenja se  odvijaju u 1. lig</w:t>
      </w:r>
      <w:r w:rsidR="00BF348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i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.</w:t>
      </w:r>
    </w:p>
    <w:p w14:paraId="4D7D36DD" w14:textId="7D5BEC31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Svako kol</w:t>
      </w:r>
      <w:r w:rsidR="00BF348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o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lige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slepih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slabovidih Srbije (u daljem tekstu KL SSS)</w:t>
      </w:r>
      <w:r w:rsidR="00BF348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proofErr w:type="spellStart"/>
      <w:r w:rsidR="00BF348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organizuje</w:t>
      </w:r>
      <w:proofErr w:type="spellEnd"/>
      <w:r w:rsidR="00BF348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Nacionalni sportski savez </w:t>
      </w:r>
      <w:proofErr w:type="spellStart"/>
      <w:r w:rsidR="00BF348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slepih</w:t>
      </w:r>
      <w:proofErr w:type="spellEnd"/>
      <w:r w:rsidR="00BF348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slabovidih.</w:t>
      </w:r>
    </w:p>
    <w:p w14:paraId="57AE98BF" w14:textId="4E3ED27A" w:rsidR="0093362C" w:rsidRPr="0093362C" w:rsidRDefault="00BF3481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Organizator</w:t>
      </w:r>
      <w:r w:rsidR="0093362C"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kola lige je duž</w:t>
      </w:r>
      <w:r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an</w:t>
      </w:r>
      <w:r w:rsidR="0093362C"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da pozove sve ekipe koje su se pravovremeno prijavile za učešće u sistemu takmičenja. </w:t>
      </w:r>
    </w:p>
    <w:p w14:paraId="6026B6C5" w14:textId="0E67F720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Klubovi članice i OS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slepih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se po završetku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sezone pismeno izjašnjavaju o tome hoće li učestvovati u sistemu takmičenja za predstojeću sezonu. Jedna sezona se održava u razdoblju </w:t>
      </w:r>
      <w:r w:rsidR="00BF348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februar – decembar tekuće godine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. Termini kola lige  moraju biti prilagođeni potrebama Saveza, koje se odnose na termin održavanja pojedinačnog prvenstva Srbije (u daljem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tekstuPS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), perioda priprema i odlaska reprezentacije na evropska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svetska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prvenstva (u daljem tekstu EP i SP). Isto tako na utvrđivanje termina mogu uticati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sednice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Organa  Nacionalnog sportskog saveza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slepih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.</w:t>
      </w:r>
    </w:p>
    <w:p w14:paraId="483E862C" w14:textId="640DDFEF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Sva kola lige se prvenstveno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organizuju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subotom, a izuzetno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nedeljom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. </w:t>
      </w:r>
      <w:r w:rsidR="00BF348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T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akmičenja se ne održavaju neradnim danom utvrđenim na nacionalnom nivou (npr. veliki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verski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državni praznici).</w:t>
      </w:r>
    </w:p>
    <w:p w14:paraId="21AE215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Sistem takmičenja uređuje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kontroliše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Savez preko selektora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komisije, kao trajnog  radnog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tela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.</w:t>
      </w:r>
    </w:p>
    <w:p w14:paraId="304130BD" w14:textId="7C9AB00B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Sistem takmičenja se može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menjati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samo na osnovu odluke UO </w:t>
      </w:r>
      <w:r w:rsidR="00BF3481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NSS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SS  i to najmanje </w:t>
      </w:r>
      <w:r w:rsidR="00BF3481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jedan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mesec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pre početka takmičenja.</w:t>
      </w:r>
    </w:p>
    <w:p w14:paraId="4FF7965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</w:p>
    <w:p w14:paraId="684FF6C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 xml:space="preserve">2. </w:t>
      </w: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ab/>
        <w:t>KATEGORIZACIJA IGRAČA</w:t>
      </w:r>
    </w:p>
    <w:p w14:paraId="5EBB025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4755997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Svi igrači koji učestvuju na takmičenjima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registrovani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su u jednoj od kategorija određenoj prema stanju vida na oba oka uz najbolju korekciju (tj. igrači koji nose kontaktna ili korektivna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sočiva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moraju ih nositi i na IBSA klasifikacijskom pregledu bez obzira da li će ih nositi na takmičenju).</w:t>
      </w:r>
    </w:p>
    <w:p w14:paraId="39ED96F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Klasifikaciju igrača vrši: </w:t>
      </w:r>
    </w:p>
    <w:p w14:paraId="6AC4692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- IBSA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klasifikator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na EP i SP</w:t>
      </w:r>
    </w:p>
    <w:p w14:paraId="0C03C41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- IBSA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klasifikator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uoči PS </w:t>
      </w:r>
    </w:p>
    <w:p w14:paraId="0786204A" w14:textId="7688A799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Klasifikaciju u Srbiji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organizuje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sprovodi Savez u saradnji sa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paraolimpijskim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komitetom Srbije (kada se za to steknu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uslovi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)</w:t>
      </w:r>
      <w:r w:rsidR="00BF348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.</w:t>
      </w:r>
    </w:p>
    <w:p w14:paraId="3F91756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 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B1 – bez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osećaja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vida na oba oka do percepcije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svetla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, ali bez mogućnosti raspoznavanja obrisa ruke na bilo kojoj udaljenosti ili u bilo kom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smeru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. </w:t>
      </w:r>
    </w:p>
    <w:p w14:paraId="4A50AA1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B2 – od mogućnosti raspoznavanja obrisa ruke do oštrine vide 2/60 (do 3 posto ostatka vida),  i/ili vidnog polja manjeg od 5 stepeni. </w:t>
      </w:r>
    </w:p>
    <w:p w14:paraId="1399C90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B3 – od oštrine vida 2/60 do oštrine vida 3/60 (od 3 posto do 5 posto ostatka vida),  a po IBSA pravilniku od 3 do 10 posto i/ili vidnog polja većeg od 5, a manjeg od 20 stepeni.</w:t>
      </w:r>
    </w:p>
    <w:p w14:paraId="0DC23D3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6FB2D30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2. 1.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IGRAČI U ZONI IGRANJA  </w:t>
      </w:r>
    </w:p>
    <w:p w14:paraId="3A57676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4627820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Igračima su dozvoljeni neki izuzeci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izmene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u odnosu na standardna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pravila, radi postizanja veće sigurnosti i što boljih sportskih rezultata. </w:t>
      </w:r>
    </w:p>
    <w:p w14:paraId="74B3768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23D6A67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  <w:t xml:space="preserve">2.1.1.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  <w:tab/>
        <w:t>IGRAČI KATEGORIJE B1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:</w:t>
      </w:r>
    </w:p>
    <w:p w14:paraId="7CBC9DC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6AFD11B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a)  imaju postavljene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samolepive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tupfere ispod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naočara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koje postavljaju neposredno pre igre na stazi asistenti ili organizator što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kontrolišu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.</w:t>
      </w:r>
    </w:p>
    <w:p w14:paraId="099D653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b) preko tupfera imaju ispravno postavljene, za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svetlo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nepropusne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naočare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koje 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smeju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dodirivati dok se prethodno ne okrenu suprotno od pozicije za izvođenje hica (prema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sudijama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), </w:t>
      </w:r>
    </w:p>
    <w:p w14:paraId="76417AD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c) bacaju kuglu iz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mesta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obe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ruke, stojeći raskoračeno na dasci za bacanje ili bacaju jednom rukom stojeći nepomično s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obe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noge na tlu, </w:t>
      </w:r>
    </w:p>
    <w:p w14:paraId="4912BEA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d) imaju pravo da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Cyrl-CS" w:eastAsia="hr-HR"/>
        </w:rPr>
        <w:t>пре избачаја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spuste kuglu na dasku za bacanje, i dodirnu površinu zone za igru rukama,</w:t>
      </w:r>
    </w:p>
    <w:p w14:paraId="6F2A101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e) imaju pravo da koriste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lepljive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oznake, i sve informacije od strane asistenta u svrhu pripreme za izvođenje hica, </w:t>
      </w:r>
    </w:p>
    <w:p w14:paraId="3BB9593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       f) obavezno igraju uz pomoć asistenta (dodavača kugli),</w:t>
      </w:r>
    </w:p>
    <w:p w14:paraId="50A078C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g) imaju pravo na najmanje 2 probna hica po stazi.</w:t>
      </w:r>
    </w:p>
    <w:p w14:paraId="3747714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</w:pPr>
    </w:p>
    <w:p w14:paraId="4AD1364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  <w:t xml:space="preserve">2.1.2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  <w:tab/>
        <w:t>IGRAČI KATEGORIJE B2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:</w:t>
      </w:r>
    </w:p>
    <w:p w14:paraId="571B8C2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56DC3F2E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a) mogu da bacaju kao i kat. B1, s tim da nemaju pravo pre izvođenja hica da dodiruju tlo rukama,</w:t>
      </w:r>
    </w:p>
    <w:p w14:paraId="5A70BC7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b) mogu da bacaju jednom rukom i to na način da vrše iskorak jednom nogom, a drugom pri izbačaju mogu da vrše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dokorak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pri čemu 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smeju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gubiti kontakt s tlom nogom kojom su početno vršili iskorak (stopalo noge kojom su vršili iskorak 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sme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proklizavati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),</w:t>
      </w:r>
    </w:p>
    <w:p w14:paraId="31FA6178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c) mogu bacati sa iskorakom bez vršenja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dokoraka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.</w:t>
      </w:r>
    </w:p>
    <w:p w14:paraId="6D79FC5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i/>
          <w:color w:val="000080"/>
          <w:sz w:val="24"/>
          <w:szCs w:val="26"/>
          <w:lang w:val="hr-HR" w:eastAsia="hr-HR"/>
        </w:rPr>
        <w:t xml:space="preserve">           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d) obavezno igraju uz pomoć asistenta, </w:t>
      </w:r>
    </w:p>
    <w:p w14:paraId="7BD2042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e) imaju pravo na najmanje 5 probnih hitaca na početnoj stazi. </w:t>
      </w:r>
    </w:p>
    <w:p w14:paraId="42F5F35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</w:pPr>
    </w:p>
    <w:p w14:paraId="7085C3E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</w:pPr>
    </w:p>
    <w:p w14:paraId="56B9203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  <w:t xml:space="preserve">2.1.3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  <w:tab/>
        <w:t>IGRAČI KATEGORIJE B3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:</w:t>
      </w:r>
    </w:p>
    <w:p w14:paraId="17162A9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486D7ED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lastRenderedPageBreak/>
        <w:t xml:space="preserve"> 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 a) mogu bacati tehnikom uobičajenom za tzv. "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videće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kuglaše" (iz zaleta)</w:t>
      </w:r>
    </w:p>
    <w:p w14:paraId="2BA79B4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            b) mogu bacati kao i kat. B2, s tim da nemaju pravo na asistenta</w:t>
      </w:r>
    </w:p>
    <w:p w14:paraId="57FBD95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c) imaju pravo na najmanje 5 probnih hitaca na početnoj stazi</w:t>
      </w:r>
    </w:p>
    <w:p w14:paraId="73CDB87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3629BF1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  <w:t xml:space="preserve">2.1.4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  <w:tab/>
        <w:t>POSEBNA PRAVILA ZA SVE KATEGORIJE</w:t>
      </w:r>
    </w:p>
    <w:p w14:paraId="7A94888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</w:pPr>
    </w:p>
    <w:p w14:paraId="2F46A59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Svi igrači imaju pravo da koriste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lepljive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trake koje se lako uklanjaju pri odlasku sa staze. </w:t>
      </w:r>
    </w:p>
    <w:p w14:paraId="444A95B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Svi igrači koji se nalaze u sistemu takmičenja dužni su da u organizaciji matičnog kluba obave redovne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lekarske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sportske preglede.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Lekarske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potvrde 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smeju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biti starije od 6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meseci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. Igrač je dužan istu pokazati na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zahtev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domaćina ili organizatora lige. </w:t>
      </w:r>
    </w:p>
    <w:p w14:paraId="7C5DCEB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Za zdravstveno stanje takmičara i sve eventualne povrede i bolesti prouzrokovane nastupom na takmičenju Savez nije odgovoran ni po kom osnovu.</w:t>
      </w:r>
    </w:p>
    <w:p w14:paraId="35CF2DE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</w:p>
    <w:p w14:paraId="6820A30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 xml:space="preserve">3. </w:t>
      </w: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ab/>
        <w:t xml:space="preserve">RAD ASISTENATA </w:t>
      </w:r>
    </w:p>
    <w:p w14:paraId="471C030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</w:p>
    <w:p w14:paraId="18AD5DE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Svi igrači kategorije B1 i  B2 moraju igrati uz pomoć asistenta. Asistenta može imenovati sam igrač, vođa ekipe ili organizator takmičenja. Asistent može biti svaka osoba koja obavlja svoje zadatke, a da pri tom ne ugrožava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kvalitet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takmičenja odnosno sam tok igre.</w:t>
      </w:r>
    </w:p>
    <w:p w14:paraId="4DF7C3B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351B9BF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3.1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PRAVA I OBAVEZE ASISTENTA:</w:t>
      </w:r>
    </w:p>
    <w:p w14:paraId="7F3C43A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45FD2CF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a) asistent se nalazi u zoni za igru, </w:t>
      </w:r>
    </w:p>
    <w:p w14:paraId="1CB3204E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b) asistent postavlja igrača u položaj za izvođenje hica, </w:t>
      </w:r>
    </w:p>
    <w:p w14:paraId="1EEB0DA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c) asistent može postaviti oznake na dasci za bacanje (trakica u sredini ili sa strane) i uklanja ih po odlasku sa staze,</w:t>
      </w:r>
    </w:p>
    <w:p w14:paraId="3A76A34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d) asistent dodaje kuglu igraču,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nakon dodavanja odstupa iza igrača. Asistent iz žljeba uzima samo po jednu kuglu</w:t>
      </w:r>
    </w:p>
    <w:p w14:paraId="74634AD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e) asistent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obaveštava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igrača 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smeru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kvalitetu hica, ali pri tom 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sme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ometati druge igrače. </w:t>
      </w:r>
    </w:p>
    <w:p w14:paraId="203BD93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f) asistent 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sme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biti u fizičkom i verbalnom kontaktu s igračem u trenutku izbacivanja kugle,</w:t>
      </w:r>
    </w:p>
    <w:p w14:paraId="330950E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g) asistent 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sme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nesportskim ponašanjem ometati ostale igrače ili na bilo koji način ugrožavati tok takmičenja,</w:t>
      </w:r>
    </w:p>
    <w:p w14:paraId="0772592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h) asistent može zbog nesportskog ponašanja biti isključen te mu ekipa ili organizator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dodeljuju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zamenu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. </w:t>
      </w:r>
    </w:p>
    <w:p w14:paraId="48D425A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Asistent može biti opomenut ili isključen na način kako je to utvrđeno za igrače (opomene i kartoni).</w:t>
      </w:r>
    </w:p>
    <w:p w14:paraId="0DB67A9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</w:p>
    <w:p w14:paraId="2C8A191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 xml:space="preserve">4. </w:t>
      </w: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ab/>
        <w:t>SUDIJE</w:t>
      </w:r>
    </w:p>
    <w:p w14:paraId="48F2966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1D81971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4.1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KVALIFIKACIJE I OBAVEZE SUDIJA</w:t>
      </w:r>
    </w:p>
    <w:p w14:paraId="0F8ED9E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</w:pPr>
    </w:p>
    <w:p w14:paraId="764A2664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  <w:t xml:space="preserve">Sva takmičenja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NSS SS-ih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moraju da vode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sudije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koji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poseduju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sudijsku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dozvolu od nadležne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sudijske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organizacije.</w:t>
      </w:r>
    </w:p>
    <w:p w14:paraId="15AFC25E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-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se mora upoznati sa svim specifičnim pravilima za takmičenje za koje je delegiran,</w:t>
      </w:r>
    </w:p>
    <w:p w14:paraId="12C0435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- 30 minuta pre nastupa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mora doći u kuglanu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proveriti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valjanost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itehničku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ispravnost staza, </w:t>
      </w:r>
    </w:p>
    <w:p w14:paraId="74E3A35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- pre početka takmičenja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mora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proveriti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staze, automatsko dizanje čunjeva i svu ostalu opremu,</w:t>
      </w:r>
    </w:p>
    <w:p w14:paraId="5BFD1DE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-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mora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proveriti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signalizaciju za prestup na svim stazama. U slučaju kvara signala za prestup na jednoj od staza mogu se isključiti signali prestupa na svim stazama,</w:t>
      </w:r>
    </w:p>
    <w:p w14:paraId="18724CFE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-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mora zamoliti organizatore da otkloni sve nedostatke koje je pronašao, a potom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izvestiti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vođe ekipa o stanju staza i opreme,</w:t>
      </w:r>
    </w:p>
    <w:p w14:paraId="740066B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-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takmičenje započinje predstavljanjem igrača na stazama, a završava proglašenjem rezultata takmičara,</w:t>
      </w:r>
    </w:p>
    <w:p w14:paraId="4E716E6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lastRenderedPageBreak/>
        <w:t xml:space="preserve">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-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vodi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takmičenje prema ovom Pravilniku, važećim propozicijama  za to takmičenje i uputstvima organizatora,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nepristrasno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, pravedno i objektivno.</w:t>
      </w:r>
    </w:p>
    <w:p w14:paraId="70A4F28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-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je nadređen zapisničarima i mora pratiti vođenje zapisnika za vreme takmičenja </w:t>
      </w:r>
    </w:p>
    <w:p w14:paraId="02F91D1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- zbog opravdanih tehničkih problema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može odložiti ili prekinuti takmičenje u bilo kom trenutku,</w:t>
      </w:r>
    </w:p>
    <w:p w14:paraId="29DD61CE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-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sme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dozvoliti start ili nastavak igre igraču koji ozbiljno prekrši sportska pravila i propozicije, </w:t>
      </w:r>
    </w:p>
    <w:p w14:paraId="2CFDF80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-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verifikuje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ukupni zbir bodova u zapisnicima i konačne rezultate ekipa i pojedinaca,</w:t>
      </w:r>
    </w:p>
    <w:p w14:paraId="261FF28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-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popunjava zapisnike takmičenja, unosi karakteristike i eventualne nedostatke, potpisuje zapisnike i daje ih na potpis vođama ekipa ili trenerima,</w:t>
      </w:r>
    </w:p>
    <w:p w14:paraId="32A7759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- svi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sudijski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izveštaji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moraju biti valjani, </w:t>
      </w:r>
    </w:p>
    <w:p w14:paraId="5D57E2B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- na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zahtev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vođa ekipa ili trenera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mora pokazati svoje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sudijske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dokumente, a ako oni nisu valjani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sme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voditi takmičenje. </w:t>
      </w:r>
    </w:p>
    <w:p w14:paraId="0FA0BEA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</w:p>
    <w:p w14:paraId="24BDD28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 xml:space="preserve">5. </w:t>
      </w: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ab/>
        <w:t>OPŠTA PRAVILA KUGLANJA</w:t>
      </w:r>
    </w:p>
    <w:p w14:paraId="2143173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25DE17A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5.1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ISPRAVAN HITAC</w:t>
      </w:r>
    </w:p>
    <w:p w14:paraId="543D715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</w:p>
    <w:p w14:paraId="543258D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Ispravan hitac je onaj koji igrač izvede tako da kuglu položi na dasku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položnicu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, a zatim ona prođe izlazni vrh daske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položnice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aktivira foto-ćelije.</w:t>
      </w:r>
    </w:p>
    <w:p w14:paraId="2A8642F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bCs/>
          <w:iCs/>
          <w:color w:val="000080"/>
          <w:sz w:val="24"/>
          <w:szCs w:val="26"/>
          <w:lang w:val="hr-HR" w:eastAsia="hr-HR"/>
        </w:rPr>
      </w:pPr>
    </w:p>
    <w:p w14:paraId="7BC2B21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  <w:t xml:space="preserve">5.2 </w:t>
      </w: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  <w:tab/>
        <w:t>NEISPRAVAN HITAC</w:t>
      </w:r>
    </w:p>
    <w:p w14:paraId="7736684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</w:pPr>
    </w:p>
    <w:p w14:paraId="7D4B62D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Neispravan hitac je u slučajevima:</w:t>
      </w:r>
    </w:p>
    <w:p w14:paraId="501C3729" w14:textId="77777777" w:rsidR="0093362C" w:rsidRPr="0093362C" w:rsidRDefault="0093362C" w:rsidP="0093362C">
      <w:pPr>
        <w:numPr>
          <w:ilvl w:val="0"/>
          <w:numId w:val="6"/>
        </w:num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prestupanja iz takmičarskog prostora (prestup)</w:t>
      </w:r>
    </w:p>
    <w:p w14:paraId="657D045F" w14:textId="77777777" w:rsidR="0093362C" w:rsidRPr="0093362C" w:rsidRDefault="0093362C" w:rsidP="0093362C">
      <w:pPr>
        <w:numPr>
          <w:ilvl w:val="0"/>
          <w:numId w:val="6"/>
        </w:num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polaganja kugle izvan daske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položnice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na površinu staze (bosa)</w:t>
      </w:r>
    </w:p>
    <w:p w14:paraId="081DA09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c) doticanja poda rukom ili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kolenom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u fazi izvođenja hica, kao i oslanjanja na ogradu, žleb ili zid (oslanjanje)</w:t>
      </w:r>
    </w:p>
    <w:p w14:paraId="73A729F4" w14:textId="77777777" w:rsidR="0093362C" w:rsidRPr="0093362C" w:rsidRDefault="0093362C" w:rsidP="0093362C">
      <w:pPr>
        <w:numPr>
          <w:ilvl w:val="0"/>
          <w:numId w:val="17"/>
        </w:num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kad kugla preskoči foto-ćeliju za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registrovanje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hica (poskakivanje kugle)</w:t>
      </w:r>
    </w:p>
    <w:p w14:paraId="6F01791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e) ako kugla stigne među čunjeve pre uključenja zelenog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svetla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, zbog čega automat nije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registrovao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učinak hica</w:t>
      </w:r>
    </w:p>
    <w:p w14:paraId="268E4BBB" w14:textId="77777777" w:rsidR="0093362C" w:rsidRPr="0093362C" w:rsidRDefault="0093362C" w:rsidP="0093362C">
      <w:pPr>
        <w:numPr>
          <w:ilvl w:val="0"/>
          <w:numId w:val="19"/>
        </w:num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ako igrač i asistent prekrše pravila iz poglavlja 2.1 i poglavlja 3.</w:t>
      </w:r>
    </w:p>
    <w:p w14:paraId="3BFC149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50AE7530" w14:textId="77777777" w:rsidR="0093362C" w:rsidRPr="0093362C" w:rsidRDefault="0093362C" w:rsidP="0093362C">
      <w:pPr>
        <w:numPr>
          <w:ilvl w:val="1"/>
          <w:numId w:val="8"/>
        </w:numPr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  <w:t>NEIZVEDENI HITAC</w:t>
      </w:r>
    </w:p>
    <w:p w14:paraId="4FD2A33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</w:pPr>
    </w:p>
    <w:p w14:paraId="5ECBE9E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Ako je igrač tokom takmičenja već bio dva puta opomenut (žutim kartonom) pa pre izbacivanja kugle počini novi prekršaj, kažnjava se žuto crvenim kartonom i idući se hitac vrednuje nulom (0).</w:t>
      </w:r>
    </w:p>
    <w:p w14:paraId="4FD8AE2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Na semaforu se dodaje hitac više, a u rubriku pojedinačnog zapisnika za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sledeći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hitac upisuje “X”.</w:t>
      </w:r>
    </w:p>
    <w:p w14:paraId="469E4F0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Ako nema daljih hitaca zadnji hitac vrednuje se nulom (0). Rezultat na semaforu mora se ispraviti i izvršiti ispravka u pojedinačnom zapisniku.</w:t>
      </w:r>
    </w:p>
    <w:p w14:paraId="424AD49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4BC9F01B" w14:textId="77777777" w:rsidR="0093362C" w:rsidRPr="0093362C" w:rsidRDefault="0093362C" w:rsidP="0093362C">
      <w:pPr>
        <w:numPr>
          <w:ilvl w:val="1"/>
          <w:numId w:val="8"/>
        </w:numPr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  <w:t>PONAVLJANJE HICA</w:t>
      </w:r>
    </w:p>
    <w:p w14:paraId="1D0D1A7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</w:pPr>
    </w:p>
    <w:p w14:paraId="1ABC4AB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Hitac se ponavlja:</w:t>
      </w:r>
    </w:p>
    <w:p w14:paraId="448A933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a) ako igrač izvede hitac, a na postolju pre učinka kugle padne jedan ili više čunjeva</w:t>
      </w:r>
    </w:p>
    <w:p w14:paraId="133E64D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b) ako kugla koja se vraća ispadne iz žljeba i ometa igrača u izvođenju hica</w:t>
      </w:r>
    </w:p>
    <w:p w14:paraId="5BAE9CD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c) ako zbog tehničkih smetnji automat sam upali crveno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svetlo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podigne čunjeve, pre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registrovanja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učinka kugle</w:t>
      </w:r>
    </w:p>
    <w:p w14:paraId="54C3A1B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d) ako kugla u igri u pune prođe između čunjeva 1 i 2 ili 1 i 3, a pritom ne poruši ni jedan čunj</w:t>
      </w:r>
    </w:p>
    <w:p w14:paraId="701F0F5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e) odlukom glavnog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, koja je konačna, ako smatra da je neko od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prisutnihna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bilo koji način fizički ometao izvođenje hica.</w:t>
      </w:r>
    </w:p>
    <w:p w14:paraId="729C691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7578E4E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5.5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VREDNOVANJE HICA</w:t>
      </w:r>
    </w:p>
    <w:p w14:paraId="39F1953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03F6DE44" w14:textId="77777777" w:rsidR="0093362C" w:rsidRPr="0093362C" w:rsidRDefault="0093362C" w:rsidP="0093362C">
      <w:pPr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  <w:t>Čunj je ispravno pao</w:t>
      </w:r>
    </w:p>
    <w:p w14:paraId="30B98469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</w:pPr>
    </w:p>
    <w:p w14:paraId="58198257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Čunj je ispravno pao:</w:t>
      </w:r>
    </w:p>
    <w:p w14:paraId="65AA2768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a) ako ga sruši kugla</w:t>
      </w:r>
    </w:p>
    <w:p w14:paraId="4BB6BEE3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b) kada ga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registruje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automat unutar 4 sekunde</w:t>
      </w:r>
    </w:p>
    <w:p w14:paraId="3CC5D8D7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c) kada vidno leži, a automat ga 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registruje</w:t>
      </w:r>
      <w:proofErr w:type="spellEnd"/>
    </w:p>
    <w:p w14:paraId="0D1C89CC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d) kada je vidno naslonjen na stranicu (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martinelu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)</w:t>
      </w:r>
    </w:p>
    <w:p w14:paraId="1ADF1AD9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7C15B219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  <w:t xml:space="preserve">5.5.2 </w:t>
      </w: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  <w:tab/>
        <w:t>Čunj je neispravno pao</w:t>
      </w:r>
    </w:p>
    <w:p w14:paraId="675E5CEB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2A1F9CAF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Čunj je neispravno pao:</w:t>
      </w:r>
    </w:p>
    <w:p w14:paraId="19CA9BFA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a) ako je srušen kuglom koja se odbila od stranice</w:t>
      </w:r>
    </w:p>
    <w:p w14:paraId="0CCE745B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b) ako je srušen kuglom koja se odbila od zadnjeg zida</w:t>
      </w:r>
    </w:p>
    <w:p w14:paraId="675272D1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</w:pPr>
    </w:p>
    <w:p w14:paraId="610B98C3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  <w:t xml:space="preserve">5.5.3 </w:t>
      </w: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  <w:tab/>
        <w:t>Promašaj</w:t>
      </w:r>
    </w:p>
    <w:p w14:paraId="14F04CB4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</w:pPr>
    </w:p>
    <w:p w14:paraId="61BB6364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Promašaj je onaj hitac pri kome kugla nakon izvedenog hica:</w:t>
      </w:r>
    </w:p>
    <w:p w14:paraId="6CE0D089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a) na postolju ne obori niti jedan čunj</w:t>
      </w:r>
    </w:p>
    <w:p w14:paraId="07AD167A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b) odbije se od stranice</w:t>
      </w:r>
    </w:p>
    <w:p w14:paraId="1643FFCB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c) napusti liniju izbačaja a automat 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registruje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hitac (na semaforu dodati jedan hitac)</w:t>
      </w:r>
    </w:p>
    <w:p w14:paraId="49B8CE6F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d) napusti zaletište pri ispadanju iz ruke igrača (na semaforu dodati hitac više)</w:t>
      </w:r>
    </w:p>
    <w:p w14:paraId="51D4614C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Svaki promašeni hitac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registruje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se u “pojedinačnom zapisniku”, prema svom rednom broju s oznakom: "– " ( vodoravna crtica).</w:t>
      </w:r>
    </w:p>
    <w:p w14:paraId="5BA58CCE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79179FC3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  <w:t xml:space="preserve">5.6 </w:t>
      </w: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  <w:tab/>
        <w:t>OPOMENA</w:t>
      </w:r>
    </w:p>
    <w:p w14:paraId="1A58EF62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</w:pPr>
    </w:p>
    <w:p w14:paraId="60E439AC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Prvo i drugo kršenje odredbi ovih pravila ili nesportskog ponašanja kažnjava se opomenom.</w:t>
      </w:r>
    </w:p>
    <w:p w14:paraId="2E8568BB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Opomene su vezane uz osobu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vrede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za sve hice u dotičnom startu.</w:t>
      </w:r>
    </w:p>
    <w:p w14:paraId="4F0FA154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Opomene se moraju naznačiti u „pojedinačnom zapisniku“ igrača i 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izveštaju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 utakmice uz navođenje izvršenog prekršaja.</w:t>
      </w:r>
    </w:p>
    <w:p w14:paraId="25ACF3BA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Da bi se igraču jasno dalo do znanja da je izrečena opomena,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mora vidno pokazati žuti karton i objasniti koji je prekršaj učinjen.</w:t>
      </w:r>
    </w:p>
    <w:p w14:paraId="770EE2BC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Za izrečenu opomenu za prvi i drugi prekršaj učinak ispravnog hica se priznaje. Izrečena opomena za učinjeni prvi i drugi prekršaj između dva hica, učinak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sledećeg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ispravnog hica se priznaje.</w:t>
      </w:r>
    </w:p>
    <w:p w14:paraId="111D4108" w14:textId="77777777" w:rsidR="0093362C" w:rsidRPr="0093362C" w:rsidRDefault="0093362C" w:rsidP="0093362C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2A5497C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5.7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PREKRŠAJI</w:t>
      </w:r>
    </w:p>
    <w:p w14:paraId="0A4EF51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</w:pPr>
    </w:p>
    <w:p w14:paraId="121D911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Sledeći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prekršaji kažnjavaju se u skladu s ovim pravilima:</w:t>
      </w:r>
    </w:p>
    <w:p w14:paraId="135393A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a) prestup preko podnih oznaka takmičarskog prostora (od toga se izuzima uzimanje kugli kada se automat za kugle nalazi predaleko)</w:t>
      </w:r>
    </w:p>
    <w:p w14:paraId="0854D41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b) kada kugla udari pokraj daske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položnice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ili na površinu staze bosa</w:t>
      </w:r>
    </w:p>
    <w:p w14:paraId="3958A54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c) doticanje poda rukom ili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kolenom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, kao pomoćni položaj, osim u slučaju pada</w:t>
      </w:r>
    </w:p>
    <w:p w14:paraId="18C9A6D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d) naslanjanje na automat za vraćanje kugli ili zid nakon izbacivanja kugle</w:t>
      </w:r>
    </w:p>
    <w:p w14:paraId="0B11ED88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e)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namerno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ili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svesno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izbacivanje kugle dok automat za postavljanje čunjeva nije spreman za igru (igra na crveno).</w:t>
      </w:r>
    </w:p>
    <w:p w14:paraId="49D23E1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f)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namerno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češće uzimanje ili vraćanje kugle u žljeb dok je protivnički igrač u zaletu za izbačaj (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sudijska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procena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)</w:t>
      </w:r>
    </w:p>
    <w:p w14:paraId="21A3ECD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g) označavanje na zaletištu sredstvom koje nije dopušteno</w:t>
      </w:r>
    </w:p>
    <w:p w14:paraId="28C1C5B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lastRenderedPageBreak/>
        <w:t xml:space="preserve">h) napuštanje takmičarskog prostora bez dozvole glavnog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</w:p>
    <w:p w14:paraId="2CCA5CD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i)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namerno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izazivanje prekida igre.</w:t>
      </w:r>
    </w:p>
    <w:p w14:paraId="6A5769E8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j) poskakivanje kugle, koja nije aktivirala foto-ćeliju za registraciju hica</w:t>
      </w:r>
    </w:p>
    <w:p w14:paraId="3686DB0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k) neispravni hitac prema poglavlju 5.2 ovog Pravilnika</w:t>
      </w:r>
    </w:p>
    <w:p w14:paraId="6E8D44A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l) kada se prekrše pravila od tačke 2.1.1 do tačke 2.1.3</w:t>
      </w:r>
    </w:p>
    <w:p w14:paraId="3C90965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11E433E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Nesportsko ponašanje je:</w:t>
      </w:r>
    </w:p>
    <w:p w14:paraId="7AA772B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a) nepriznavanje odluke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</w:p>
    <w:p w14:paraId="04E8BBD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b) ometanje ili onemogućavanje protivnika u toku  igre</w:t>
      </w:r>
    </w:p>
    <w:p w14:paraId="6F7BB79E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c) glasno dogovaranje sa sekundantom odnosno trenerom, preglasni razgovor, vikanje, psovanje,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pevanje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, itd.</w:t>
      </w:r>
    </w:p>
    <w:p w14:paraId="78401A4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d) raspravljanje s gledaocima</w:t>
      </w:r>
    </w:p>
    <w:p w14:paraId="4E3D665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e)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vređanje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, sportskih službenika ili gledalaca</w:t>
      </w:r>
    </w:p>
    <w:p w14:paraId="248B1EC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f) napuštanje takmičenja odnosno takmičarskog prostora igrača bez dozvole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</w:p>
    <w:p w14:paraId="08275FC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g) nedolični pokreti koji se kose sa sportskom etikom.</w:t>
      </w:r>
    </w:p>
    <w:p w14:paraId="699124D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003F08A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  <w:t>5.7.1</w:t>
      </w: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  <w:tab/>
        <w:t>Prvi i drugi prekršaj</w:t>
      </w:r>
    </w:p>
    <w:p w14:paraId="0D3B9928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</w:pPr>
    </w:p>
    <w:p w14:paraId="426F46A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Igrači imaju pravo na 2 prekršaja u prvih 60 hitaca, te još 2 prekršaja u drugih  60 hitaca (120 hitaca).</w:t>
      </w:r>
    </w:p>
    <w:p w14:paraId="41F5986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Prvim i drugim prekršajem smatra se bilo koji opisani prekršaj iz poglavlja 5.2 i 5.7</w:t>
      </w:r>
    </w:p>
    <w:p w14:paraId="05E5412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Za učinjeni prvi i drugi prekršaj izriče se opomena žutim kartonom i postupa se prema poglavlju 5.6 ovog Pravilnika.</w:t>
      </w:r>
    </w:p>
    <w:p w14:paraId="4701277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125315B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  <w:t>5.7.2</w:t>
      </w: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  <w:tab/>
        <w:t>Treći prekršaj</w:t>
      </w:r>
    </w:p>
    <w:p w14:paraId="1873A92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282DEB9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Trećim prekršajem smatra se bilo koji ponovljeni prekršaj prema poglavlju 5.2 i 5.7 ovog Pravilnika.</w:t>
      </w:r>
    </w:p>
    <w:p w14:paraId="04B36A8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Za učinjeni treći i sve dalje prekršaje,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mora izreći kaznu nepriznavanja učinka kugle odnosno broja srušenih čunjeva, vidno pokazavši žuto-crveni karton.</w:t>
      </w:r>
    </w:p>
    <w:p w14:paraId="7209934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Kažnjavanje žuto-crvenim kartonom vezano je uz osobu u prekršaju i ne može se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preneti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na drugu osobu.</w:t>
      </w:r>
    </w:p>
    <w:p w14:paraId="74630DE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Cyrl-CS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Kažnjavanje se mora označiti u „zapisniku igrača“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izveštaju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u napomeni s nazivom učinjenog prekršaja.</w:t>
      </w:r>
    </w:p>
    <w:p w14:paraId="17189F40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sr-Cyrl-CS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Ako igrač u toku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zagrevanja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napravi tehničke prekršaje ne kažnjava se a ukoliko napravi disciplinske prekršaje kažnjava se.</w:t>
      </w:r>
    </w:p>
    <w:p w14:paraId="26A20F60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</w:p>
    <w:p w14:paraId="3234A76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  <w:t>5.7.3</w:t>
      </w: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  <w:tab/>
        <w:t>Isključenje</w:t>
      </w:r>
    </w:p>
    <w:p w14:paraId="2906BF8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bCs/>
          <w:iCs/>
          <w:color w:val="000080"/>
          <w:sz w:val="24"/>
          <w:szCs w:val="26"/>
          <w:lang w:val="hr-HR" w:eastAsia="hr-HR"/>
        </w:rPr>
      </w:pPr>
    </w:p>
    <w:p w14:paraId="02EDB4B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Za nesportsko ponašanje prema poglavlju 5.7 ovog Pravilnika u slučajevima ometanja, govorenja, vike, psovanja,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pevanja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, raspravljanja s gledaocima i nedoličnog ponašanja,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prema svojoj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proceni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može izreći opomenu žutim kartonom.</w:t>
      </w:r>
    </w:p>
    <w:p w14:paraId="7439DBA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U svim ostalim slučajevima iz poglavlja 5.7 ovog Pravilnika, kao i u ponovljenim slučajevima iz prvog stava ovog člana, glavni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mora izreći kaznu isključenja – crvenim kartonom.</w:t>
      </w:r>
    </w:p>
    <w:p w14:paraId="6AAD022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Kazna isključenja mora se evidentirati u „pojedinačnom zapisniku“ igrača i 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izveštaju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u napomeni s nazivom prekršaja.</w:t>
      </w:r>
    </w:p>
    <w:p w14:paraId="0A3819E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Isključenom ekipnom igraču postignut rezultat do isključenja se obračunava za rezultat ekipe.</w:t>
      </w:r>
    </w:p>
    <w:p w14:paraId="2545E82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Isključenom igraču u pojedinačnoj konkurenciji postignuti rezultat se evidentira s "0" čunjeva i "0" bodova.</w:t>
      </w:r>
    </w:p>
    <w:p w14:paraId="05E77C48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U slučaju izricanja kazne isključenja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je obavezan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podneti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zahtev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za pokretanje disciplinskog postupka protiv izvršioca prekršaja.</w:t>
      </w:r>
    </w:p>
    <w:p w14:paraId="1C97896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Kazna isključenja vezana je za osobu i ne može se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preneti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na drugu osobu.</w:t>
      </w:r>
    </w:p>
    <w:p w14:paraId="7C7F3DE8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</w:p>
    <w:p w14:paraId="3876F96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  <w:lastRenderedPageBreak/>
        <w:t>5.7.4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  <w:tab/>
        <w:t>Žalbe</w:t>
      </w:r>
    </w:p>
    <w:p w14:paraId="474A8B4E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11CF1398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Žalbe se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dele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u tri grupe:</w:t>
      </w:r>
    </w:p>
    <w:p w14:paraId="502F630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a) prigovor na nepravilnosti tokom samog takmičenja</w:t>
      </w:r>
    </w:p>
    <w:p w14:paraId="44F7790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b) žalbe na pravo nastupa igrača</w:t>
      </w:r>
    </w:p>
    <w:p w14:paraId="64EA1DA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c) žalbe na postignuti rezultat i ostvareni poredak.</w:t>
      </w:r>
    </w:p>
    <w:p w14:paraId="0480D7B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Prigovor na nepravilnosti tokom samog takmičenja može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podneti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vođa ekipe.</w:t>
      </w:r>
    </w:p>
    <w:p w14:paraId="5DE0D3A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Na pojedinačnom takmičenju, prigovor mogu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podneti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igrač, trener ili sekundant.</w:t>
      </w:r>
    </w:p>
    <w:p w14:paraId="1524D31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Prigovor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rešava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na licu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mesta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glavni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vođstvo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takmičenja odnosno utakmice i njihova je odluka konačna. Tokom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rešavanja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prigovora prekida se takmičenje.</w:t>
      </w:r>
    </w:p>
    <w:p w14:paraId="40C3B56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Žalbe na pravo nastupa igrača zasnivaju se na opravdanoj sumnji da registracija ka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tegorije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ili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lekarski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pregled nisu regularni i da igrači nemaju pravo nastupa.</w:t>
      </w:r>
    </w:p>
    <w:p w14:paraId="2F1347A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Žalbe na postignuti rezultat i ostvareni plasman zasnivaju se na opravdanoj sumnji da ekipa ili igrač nisu regularno ostvarili plasman na takmičenju ili na okolnosti pod kojima je taj rezultat postignut.</w:t>
      </w:r>
    </w:p>
    <w:p w14:paraId="11AF8DB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Žalbe se najavljuju isti dan glavnom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, koji je dužan da  žalbu upiše na poleđinu ekipnog ili pojedinačnog zapisnika.</w:t>
      </w:r>
    </w:p>
    <w:p w14:paraId="16DD192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Žalbe koje se ne mogu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rešiti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za vreme takmičenja upućuju se na naknadno razmatranje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kuglaškoj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komisiji, koja istu mora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rešiti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u roku od 15 dana nakon završetka takmičenja.</w:t>
      </w:r>
    </w:p>
    <w:p w14:paraId="3B1A94F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U postupku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rešavanja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žalbe komisija se koristi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sudijskim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zapisnikom, pismenim prigovorom podnosioca žalbe i ostalim relevantnim podacima koji mogu uticati na donošenje odluke.</w:t>
      </w:r>
    </w:p>
    <w:p w14:paraId="05D13FC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Odluka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komisije je konačna te se u pismenom obliku dostavlja svim subjektima koji su sastavni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deo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žalbe.</w:t>
      </w:r>
    </w:p>
    <w:p w14:paraId="4788F87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6CB1673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5.8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PRAVILA PONAŠANJA</w:t>
      </w:r>
    </w:p>
    <w:p w14:paraId="6CD09AD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</w:p>
    <w:p w14:paraId="19D1146E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  <w:t xml:space="preserve">5.8.1 </w:t>
      </w: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  <w:tab/>
        <w:t>Igraču je dopušteno</w:t>
      </w:r>
    </w:p>
    <w:p w14:paraId="0509903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/>
          <w:iCs/>
          <w:color w:val="000080"/>
          <w:sz w:val="24"/>
          <w:szCs w:val="26"/>
          <w:lang w:val="hr-HR" w:eastAsia="hr-HR"/>
        </w:rPr>
      </w:pPr>
    </w:p>
    <w:p w14:paraId="5AEE2FB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Igraču je dopušteno:</w:t>
      </w:r>
    </w:p>
    <w:p w14:paraId="7EA8B5D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a) upotreba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sunđera</w:t>
      </w:r>
      <w:proofErr w:type="spellEnd"/>
    </w:p>
    <w:p w14:paraId="29544AA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b) brisanje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peškirom</w:t>
      </w:r>
      <w:proofErr w:type="spellEnd"/>
    </w:p>
    <w:p w14:paraId="21C0AAD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c) da preda kuglu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peškir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asistentu ili sekundantu preko osnovne crte takmičarskog prostora</w:t>
      </w:r>
    </w:p>
    <w:p w14:paraId="77666FC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d) da stane na liniju izbačaja prilikom izvođenja hica, tako da foto-ćelija 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registruje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prestup</w:t>
      </w:r>
    </w:p>
    <w:p w14:paraId="2FDA897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e) naginjanje 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vazdušnom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prostoru preko linije izbačaja prilikom izvođenja hica</w:t>
      </w:r>
    </w:p>
    <w:p w14:paraId="6DD9982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f) da stane na osnovnu liniju takmičarskog prostora, a ako je žljeb udaljeniji i da prestupi preko osnovne linije, prilikom uzimanja kugle iz žljeba</w:t>
      </w:r>
    </w:p>
    <w:p w14:paraId="4FAE701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g) da već uzetu kuglu vrati u žljeb i pritom ne ometa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susednog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igrača</w:t>
      </w:r>
    </w:p>
    <w:p w14:paraId="720F52C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h) da upotrebi sredstva za bolje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prijanjanje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kugle, osim spreja, koja se pri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zameni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staze moraju očistiti</w:t>
      </w:r>
    </w:p>
    <w:p w14:paraId="50E8C65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i)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zamena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dresa po odobrenju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</w:p>
    <w:p w14:paraId="0D0DA3E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j) označavanje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mesta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svog početnog stava na dasci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položnici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sredstvom koje se mora ukloniti pri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zameni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staza.</w:t>
      </w:r>
    </w:p>
    <w:p w14:paraId="5F5522B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6021ABD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  <w:t>5.8.2</w:t>
      </w:r>
      <w:r w:rsidRPr="0093362C"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u w:val="single"/>
          <w:lang w:val="hr-HR" w:eastAsia="hr-HR"/>
        </w:rPr>
        <w:tab/>
        <w:t>Igraču nije dopušteno</w:t>
      </w:r>
    </w:p>
    <w:p w14:paraId="06CAE78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Cs/>
          <w:iCs/>
          <w:color w:val="000080"/>
          <w:sz w:val="24"/>
          <w:szCs w:val="26"/>
          <w:lang w:val="hr-HR" w:eastAsia="hr-HR"/>
        </w:rPr>
      </w:pPr>
    </w:p>
    <w:p w14:paraId="3121AA6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Igraču nije dopušteno:</w:t>
      </w:r>
    </w:p>
    <w:p w14:paraId="7393AC6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a) napuštanje takmičarskog prostora i zaletište bez dozvole glavnog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</w:p>
    <w:p w14:paraId="034ABE7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b) započinjanje igre bez dozvole glavnog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</w:p>
    <w:p w14:paraId="6579D89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c) da čeka da se neka određena kugla vrati ili da upotrebljava svoje</w:t>
      </w:r>
    </w:p>
    <w:p w14:paraId="0E76C7E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d) da uzima kuglu iz žljeba dok je u pokretu</w:t>
      </w:r>
    </w:p>
    <w:p w14:paraId="7DE0292E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e) nesportsko  ponašanje</w:t>
      </w:r>
    </w:p>
    <w:p w14:paraId="1B98CD5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f) da upotrebljava sredstva za prianjanje kugli (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lepak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, mast) koja svojim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delovanjem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ometaju protivnika</w:t>
      </w:r>
    </w:p>
    <w:p w14:paraId="500B21CE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g) brisanje staze bez dozvole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</w:p>
    <w:p w14:paraId="561CBE7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</w:p>
    <w:p w14:paraId="27C2D06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 xml:space="preserve">6. </w:t>
      </w: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ab/>
        <w:t>PRAVILA ZA VREME IGRE</w:t>
      </w:r>
    </w:p>
    <w:p w14:paraId="77C14FE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4E2397B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6.1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POČETAK I ZAVRŠETAK IGRE</w:t>
      </w:r>
    </w:p>
    <w:p w14:paraId="467FAA2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2AB0A61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Pre početka igre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najavljuje igrače po kategorijama te ih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usmerava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na početne staze po pripadajućoj satnici takmičenja.</w:t>
      </w:r>
    </w:p>
    <w:p w14:paraId="55E0921A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Satnica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sa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proofErr w:type="gram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redosledom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igra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č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a</w:t>
      </w:r>
      <w:proofErr w:type="gram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mora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se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po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š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tovati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,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a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izmene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redosleda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nisu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dozvoljene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.</w:t>
      </w:r>
    </w:p>
    <w:p w14:paraId="2351CFCE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Ulaskom u zonu igre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predstavlja sve igrače, nakon čega daje start za izvođenje probnih hitaca.</w:t>
      </w:r>
    </w:p>
    <w:p w14:paraId="149DDBF1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Takmičar/ka počinje sa igrom po završetku probnih hitaca samo na znak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sudije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startovanjem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sata.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Izmena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staza se vrši samo po uputstvu i na znak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sudije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.</w:t>
      </w:r>
    </w:p>
    <w:p w14:paraId="070B78A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daje znak za završetak igre nakon čega objavljuje konačne rezultate.</w:t>
      </w:r>
    </w:p>
    <w:p w14:paraId="5E2173A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445F336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6.2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VREME IGRE</w:t>
      </w:r>
    </w:p>
    <w:p w14:paraId="1343A67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25554DD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Ukoliko na svakoj stazi postoji automatski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merač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vremena, igrači se moraju pridržavati vremenskog ograničenja od 15 minuta za 30 hitaca.</w:t>
      </w:r>
    </w:p>
    <w:p w14:paraId="5496FBB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Ukoliko nema ugrađenih satova, asistenti, treneri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moraju opomenuti igrača da zadani broj hitaca izvede u određenom vremenu.  </w:t>
      </w:r>
    </w:p>
    <w:p w14:paraId="3F430BBF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Prekid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koji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posledica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pona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š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anja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igra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č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a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ra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č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una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se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u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vreme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trajanja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nastupa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.</w:t>
      </w:r>
    </w:p>
    <w:p w14:paraId="0A2672A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Ako se igrač ne pridržava vremenskog ograničenja, priznaju mu se samo bodovi iz hitaca izvedenih unutar vremenskog ograničenja. Pravilo važi i za igrače koji kasne na start. </w:t>
      </w:r>
    </w:p>
    <w:p w14:paraId="000A645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 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Vremensko ograničenje računa se od znaka za početak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takmičarskihh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hitaca, po završetku probnih hitaca, pa do trenutka kada zadnja kugla napusti igračevu ruku. </w:t>
      </w:r>
    </w:p>
    <w:p w14:paraId="29B7288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 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Igra počinje na znak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. Igra se završava na znak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da igrači napuste zonu bacanja.</w:t>
      </w:r>
    </w:p>
    <w:p w14:paraId="7299B5B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0DDD986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6.3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PREKID IGRE</w:t>
      </w:r>
    </w:p>
    <w:p w14:paraId="092BAC2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6B78827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U slučaju tehničkih smetnji koje traju duže od 15 minuta, dopušteno je igraču da izvede 2 probna hica u "punu postavu" čunjeva na stazi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gde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je nastao kvar, odnosno na stazi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gde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se nastavlja sa  igrom.</w:t>
      </w:r>
    </w:p>
    <w:p w14:paraId="093162A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U slučaju kvara automata takmičenje se nastavlja na ostalim ispravnim stazama. Kod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višestaznih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kuglana igra se može nastaviti na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sledećim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stazama.</w:t>
      </w:r>
    </w:p>
    <w:p w14:paraId="46A2514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Ako je došlo do nestanka električne energije ili do elementarne nepogode susret</w:t>
      </w:r>
    </w:p>
    <w:p w14:paraId="5C15A60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se prekida, a igrači i ekipe nastavljaju takmičenje prema propozicijama ili odluci organizatora.</w:t>
      </w:r>
    </w:p>
    <w:p w14:paraId="458F371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U slučajevima zbog kojih dolazi do prekida takmičenja, sve troškove nastavka snosi domaćin, odnosno organizator.</w:t>
      </w:r>
    </w:p>
    <w:p w14:paraId="2240E09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Dužnost je glavnog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da zapiše stanje pozicija na stazama.</w:t>
      </w:r>
    </w:p>
    <w:p w14:paraId="2DF5EBE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Sva ostala pravila oko regularnosti takmičenja donosi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komisija u saradnji s domaćinom takmičenja.</w:t>
      </w:r>
    </w:p>
    <w:p w14:paraId="4E6718D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642FC9FD" w14:textId="77777777" w:rsidR="0093362C" w:rsidRPr="0093362C" w:rsidRDefault="0093362C" w:rsidP="0093362C">
      <w:pPr>
        <w:numPr>
          <w:ilvl w:val="1"/>
          <w:numId w:val="36"/>
        </w:num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SPORTSKA ODEĆA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Cyrl-CS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>I OPREMA</w:t>
      </w:r>
    </w:p>
    <w:p w14:paraId="1864D45E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</w:pPr>
    </w:p>
    <w:p w14:paraId="6F33CB60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  <w:t>Na svim takmičenjima u organizaciji NSSSS takmičari/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moraju da budu sportski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odeveni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.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Sportska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odeća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je: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klupski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dres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(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majica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),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sportske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gaćice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sportska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trenerka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čarape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sportska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obuća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.</w:t>
      </w:r>
    </w:p>
    <w:p w14:paraId="310E08AE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ekipnim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takmičenjima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svi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članovi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jedne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ekipe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moraju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da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nose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jednaku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sportsku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   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opremu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(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osim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patika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).</w:t>
      </w:r>
    </w:p>
    <w:p w14:paraId="026FB6C8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ab/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Treneri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sekundanti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moraju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da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nose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sportsku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odeću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ekipe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(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dres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ili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trenerke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) .</w:t>
      </w:r>
    </w:p>
    <w:p w14:paraId="12C3D9A5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ab/>
        <w:t xml:space="preserve">Na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klubskom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dresu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mora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da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bude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ispisan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naziv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kluba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mesto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iz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koga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je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klub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.</w:t>
      </w:r>
    </w:p>
    <w:p w14:paraId="7E81514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ab/>
        <w:t xml:space="preserve">Na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sportskoj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opremi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je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dozvoljeno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reklamiranje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raznih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firmi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proizvoda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.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Zabranjeno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je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reklamiranje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: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droge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oružja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duvana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alkohola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.</w:t>
      </w:r>
    </w:p>
    <w:p w14:paraId="421711F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de-DE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14"/>
          <w:lang w:val="de-DE" w:eastAsia="hr-HR"/>
        </w:rPr>
        <w:lastRenderedPageBreak/>
        <w:tab/>
        <w:t xml:space="preserve">  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Za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vreme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nastupa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takmičar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/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može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koristiti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kao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pomoćnu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opremu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čeonu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ili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ručnu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znojnicu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steznik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za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ruke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ili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noge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peškire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za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brisanje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kugli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ili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ruku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lica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.</w:t>
      </w:r>
    </w:p>
    <w:p w14:paraId="0A18109D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14"/>
          <w:lang w:val="de-DE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Kao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pomoćna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oprema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se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smatra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samolepljiva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traka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za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obeležavanje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početnogpoložaja.Tu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traku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ab/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takmičar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/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nakon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svog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nastupa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mora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ukloniti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. </w:t>
      </w:r>
    </w:p>
    <w:p w14:paraId="5842042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14"/>
          <w:lang w:val="de-DE" w:eastAsia="hr-HR"/>
        </w:rPr>
        <w:tab/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Pomoćna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oprema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je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sredstvo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za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bolji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prihvat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kugli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kao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posuda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osvežavajućim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napitkom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koja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mora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biti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plastična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mora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imati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zatvarač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. </w:t>
      </w:r>
    </w:p>
    <w:p w14:paraId="77A5C04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2CCD5C0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 xml:space="preserve">7. </w:t>
      </w: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ab/>
        <w:t>TAKMIČENJA U ORGANIZACIJI NS SSS</w:t>
      </w:r>
    </w:p>
    <w:p w14:paraId="5D5026E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66F21648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7.1 PROPOZICIJE</w:t>
      </w:r>
    </w:p>
    <w:p w14:paraId="704DAD3B" w14:textId="77777777" w:rsidR="0093362C" w:rsidRPr="0093362C" w:rsidRDefault="0093362C" w:rsidP="0093362C">
      <w:pPr>
        <w:tabs>
          <w:tab w:val="left" w:pos="7560"/>
        </w:tabs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6EFBB1E8" w14:textId="77777777" w:rsidR="0093362C" w:rsidRPr="0093362C" w:rsidRDefault="0093362C" w:rsidP="0093362C">
      <w:pPr>
        <w:tabs>
          <w:tab w:val="left" w:pos="7560"/>
        </w:tabs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               Takmičenja mogu biti prvenstvena, liga, turniri ili prijateljski susreti, a mogu imati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obeležja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državnog, regionalnog, gradskog ili klupskog  karaktera.</w:t>
      </w:r>
    </w:p>
    <w:p w14:paraId="48E50CB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  <w:t xml:space="preserve">Za pojedinačna i ekipna prvenstva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kuglaška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komisija mora propisati i objaviti propozicije koje moraju da budu detaljne i jasne, u skladu sa ovim pravilnikom i da obavezno sadrže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sledeće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:</w:t>
      </w:r>
    </w:p>
    <w:p w14:paraId="16249C13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  <w:t>1   .Sistem takmičenja,</w:t>
      </w:r>
    </w:p>
    <w:p w14:paraId="15843A1B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  <w:t>2.   Mesto i vreme održavanja takmičenja,</w:t>
      </w:r>
    </w:p>
    <w:p w14:paraId="0CB5CFF0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ab/>
        <w:t xml:space="preserve">3.  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Sastav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učesnika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odnosno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ima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pravo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da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učestvuje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,</w:t>
      </w:r>
    </w:p>
    <w:p w14:paraId="35F6F185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ab/>
        <w:t xml:space="preserve">4.  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Rok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 xml:space="preserve">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oblik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način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prijave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 xml:space="preserve"> za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>takmičenje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en-US" w:eastAsia="hr-HR"/>
        </w:rPr>
        <w:t xml:space="preserve"> </w:t>
      </w:r>
    </w:p>
    <w:p w14:paraId="5D9C5228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  <w:t>5.   Način odigravanja i određivanje plasmana,</w:t>
      </w:r>
    </w:p>
    <w:p w14:paraId="5108B660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  <w:t>6.   Naziv – titule prvoplasiranih, opis nagrada i trofeja, sticanje prava daljeg takmičenja u viši i niži rang,</w:t>
      </w:r>
    </w:p>
    <w:p w14:paraId="564965A7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ab/>
        <w:t xml:space="preserve">7.  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Sastav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kuglaške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komisije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,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telefoni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članova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komisije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.</w:t>
      </w:r>
    </w:p>
    <w:p w14:paraId="58CD9D45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ab/>
        <w:t xml:space="preserve">8.   Rad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obaveza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,</w:t>
      </w:r>
    </w:p>
    <w:p w14:paraId="63174598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  <w:t xml:space="preserve">9.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Postupak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u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slu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č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aju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ž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albe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na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takmi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č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enje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,</w:t>
      </w:r>
    </w:p>
    <w:p w14:paraId="0ED5B6C8" w14:textId="329900B2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  <w:t xml:space="preserve">10.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Sve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ostalo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š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navedeno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u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ovom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proofErr w:type="gram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pravilniku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,</w:t>
      </w:r>
      <w:proofErr w:type="gram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a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odnosi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se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na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takmi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č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enje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komisija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mora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da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navede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u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propozicijama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.</w:t>
      </w:r>
    </w:p>
    <w:p w14:paraId="37D1D2F9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ab/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Propozicije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ne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smeju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da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budu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u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suprotnosti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ovim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pravilnikom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.</w:t>
      </w:r>
    </w:p>
    <w:p w14:paraId="07977CC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ab/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Organizator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mora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da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objavi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satnicu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takmičenja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3 (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tri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)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dana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pre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početka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>takmičenja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de-DE" w:eastAsia="hr-HR"/>
        </w:rPr>
        <w:t xml:space="preserve">.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U satnici se objavljuje: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mesto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, vreme nastupa i raspored nastupa.</w:t>
      </w:r>
    </w:p>
    <w:p w14:paraId="599A2AAB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Prilikom održavanja takmičenja svi učesnici (igrači, klubovi,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sudije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, treneri i funkcioneri) su dužni i obavezni da poštuju propozicije takmičenja i odredbe ovog pravilnika .</w:t>
      </w:r>
    </w:p>
    <w:p w14:paraId="0A63B632" w14:textId="15EC6DCD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Ukoliko se dogodi</w:t>
      </w:r>
      <w:r w:rsidR="00BB310B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i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pojavi  ponašanje koje nije u skladu sa propozicijama takmičenja ili pravilnikom NSSSS,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takmičenja je obavezan da odmah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preduzme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mere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za otklanjanje i kažnjavanje takvih  pojava. </w:t>
      </w:r>
    </w:p>
    <w:p w14:paraId="2E514800" w14:textId="2A3D044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  <w:t xml:space="preserve">O dešavanju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preduzetim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merama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hitno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obaveštava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organizatora.</w:t>
      </w:r>
    </w:p>
    <w:p w14:paraId="7F43E57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6AC5F7CA" w14:textId="77777777" w:rsidR="0093362C" w:rsidRPr="0093362C" w:rsidRDefault="0093362C" w:rsidP="0093362C">
      <w:pPr>
        <w:numPr>
          <w:ilvl w:val="1"/>
          <w:numId w:val="34"/>
        </w:num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OPŠTA PRAVILA</w:t>
      </w:r>
    </w:p>
    <w:p w14:paraId="47BFF532" w14:textId="2FD65A86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8"/>
          <w:lang w:val="sr-Latn-CS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Takmičenj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Cyrl-CS" w:eastAsia="hr-HR"/>
        </w:rPr>
        <w:t>а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se održava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Cyrl-CS" w:eastAsia="hr-HR"/>
        </w:rPr>
        <w:t>ј</w:t>
      </w:r>
      <w:r w:rsidR="00BB310B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eastAsia="hr-HR"/>
        </w:rPr>
        <w:t>u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četvorostaznoj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šestostaznoj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osmostaznoj kuglani sa 120 hitaca</w:t>
      </w:r>
      <w:r w:rsidRPr="0093362C"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na punu poziciju</w:t>
      </w:r>
      <w:r w:rsidRPr="0093362C"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8"/>
          <w:lang w:val="sr-Cyrl-CS" w:eastAsia="hr-HR"/>
        </w:rPr>
        <w:t>(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8"/>
          <w:lang w:val="sr-Latn-CS" w:eastAsia="hr-HR"/>
        </w:rPr>
        <w:t>na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8"/>
          <w:lang w:val="sr-Cyrl-CS" w:eastAsia="hr-HR"/>
        </w:rPr>
        <w:t xml:space="preserve"> 4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8"/>
          <w:lang w:val="sr-Latn-CS" w:eastAsia="hr-HR"/>
        </w:rPr>
        <w:t>staze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8"/>
          <w:lang w:val="sr-Cyrl-CS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8"/>
          <w:lang w:val="sr-Latn-CS" w:eastAsia="hr-HR"/>
        </w:rPr>
        <w:t>po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8"/>
          <w:lang w:val="sr-Cyrl-CS" w:eastAsia="hr-HR"/>
        </w:rPr>
        <w:t xml:space="preserve"> 30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8"/>
          <w:lang w:val="sr-Latn-CS" w:eastAsia="hr-HR"/>
        </w:rPr>
        <w:t>hitaca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8"/>
          <w:lang w:val="sr-Cyrl-CS" w:eastAsia="hr-HR"/>
        </w:rPr>
        <w:t>).</w:t>
      </w:r>
    </w:p>
    <w:p w14:paraId="2A2E5FE6" w14:textId="5AEFAC48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Organizator takmičenja treba da vodi računa da ako je moguće iz pojedinih ekipa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najpre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nastupaju igrači B3 kategorije, zatim B</w:t>
      </w:r>
      <w:r w:rsidR="00BB310B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1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pa B</w:t>
      </w:r>
      <w:r w:rsidR="00BB310B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2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kategorije, kako se ne bi događalo da igrači koji asistiraju nakon asistiranja moraju odmah na stazu nespremni,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nezagrejani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umorni.</w:t>
      </w:r>
    </w:p>
    <w:p w14:paraId="5021C12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Kod izrade rasporeda organizator treba da pazi da igrači iz iste ekipe ne nastupaju u istom bloku. Ako je to nužno, onda na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četvorostaznim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šestostaznim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maksimum dva, a na osmostaznim kuglanama maksimum tri igrača.</w:t>
      </w:r>
    </w:p>
    <w:p w14:paraId="39FB399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Takmičenje se održava po prethodno utvrđenoj satnici takmičenja. Satnicu  izrađuje organizator po dostavljenim prijavama učesnika, a može se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menjati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najkasnije 15 minuta pre nastupa prvog igrača u ekipi koja vrši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zamenu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.</w:t>
      </w:r>
    </w:p>
    <w:p w14:paraId="75DD934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Svaki igrač je dužan da se prijavi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najkasnije 5 minuta pre nastupa.</w:t>
      </w:r>
    </w:p>
    <w:p w14:paraId="5067C57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lastRenderedPageBreak/>
        <w:t xml:space="preserve">  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Ukoliko se igrač prijavi na takmičenje kada je igra već započela, ima pravo da kugla u preostalom vremenu po satu, odnosno u vremenu koje mu je određeno završetkom igre njegove kategorije igrača u tom bloku.</w:t>
      </w:r>
    </w:p>
    <w:p w14:paraId="380F226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Kod  izrade satnice ako je moguće treba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izbegavati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paralelno nastupanje igrača iz različitih kategorija</w:t>
      </w:r>
      <w:r w:rsidRPr="0093362C"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  <w:t xml:space="preserve">.      </w:t>
      </w:r>
    </w:p>
    <w:p w14:paraId="37A7776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</w:p>
    <w:p w14:paraId="2E9D584E" w14:textId="77777777" w:rsidR="0093362C" w:rsidRPr="0093362C" w:rsidRDefault="0093362C" w:rsidP="0093362C">
      <w:pPr>
        <w:numPr>
          <w:ilvl w:val="1"/>
          <w:numId w:val="34"/>
        </w:numPr>
        <w:tabs>
          <w:tab w:val="left" w:pos="1080"/>
        </w:tabs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  <w:t xml:space="preserve"> KOLA LIGE – EKIPNO PRVENSTVO SRBIJE</w:t>
      </w:r>
    </w:p>
    <w:p w14:paraId="65517BA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</w:p>
    <w:p w14:paraId="0201B54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Službeni naziv lige je: 1.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liga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slepih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slabovidih Srbije</w:t>
      </w:r>
    </w:p>
    <w:p w14:paraId="1693FEB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Kola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kuglaških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liga se održavaju u razdoblju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proleće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-jesen, od Februara do Decembra.</w:t>
      </w:r>
    </w:p>
    <w:p w14:paraId="469FACD7" w14:textId="5AC15A3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Kola lige se održavaju po pravilu jednom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mesečno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ukoliko se sve ekipe drugačije ne dogovore i ne mogu se spajati sa drugim turnirima. Kola lige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organizuju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na njima učestvuju članice NS SSS i OSS  po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kriterijumima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iz ovog Pravilnika.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Ukoliko se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>ekipa učesnica lige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ne pridržava navedenih odredbi  neće ući u sistem bodovanja o čemu će se prethodno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obavestiti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svi učesnici, a njeni igrači će se isključiti iz sistema bodovanja.</w:t>
      </w:r>
    </w:p>
    <w:p w14:paraId="76B69655" w14:textId="22A4DF9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Klubovi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>i OS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mogu u jednoj sezoni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lige </w:t>
      </w:r>
      <w:r w:rsidR="00941F0D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prijaviti </w:t>
      </w:r>
      <w:proofErr w:type="spellStart"/>
      <w:r w:rsidR="00941F0D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dve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ekip</w:t>
      </w:r>
      <w:r w:rsidR="00941F0D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e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koje imaju ista prava i obaveze u skladu sa ovim pravilnikom kao i ostale ekipe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učesnice</w:t>
      </w:r>
      <w:r w:rsidR="00941F0D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,s</w:t>
      </w:r>
      <w:proofErr w:type="spellEnd"/>
      <w:r w:rsidR="00941F0D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tim da druga ekipa može biti samo omladinska starosti učesnika do 26 (</w:t>
      </w:r>
      <w:proofErr w:type="spellStart"/>
      <w:r w:rsidR="00941F0D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dvadese</w:t>
      </w:r>
      <w:proofErr w:type="spellEnd"/>
      <w:r w:rsidR="00941F0D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šest) godina.</w:t>
      </w:r>
    </w:p>
    <w:p w14:paraId="55B2401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Organizator takmičenja nužno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sarađuje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sa administratorom lige  a pre svega:</w:t>
      </w:r>
    </w:p>
    <w:p w14:paraId="3251FDC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a) o terminu takmičenja i određivanju satnice takmičenja,</w:t>
      </w:r>
    </w:p>
    <w:p w14:paraId="0E81E7C8" w14:textId="2A225888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b) o mogućnostima odstupanja od ovog Pravilnika bez mogućnosti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uticaja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na ravnopravnost svih učesnika</w:t>
      </w:r>
      <w:r w:rsidR="00941F0D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kvalitet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takmičenja, </w:t>
      </w:r>
    </w:p>
    <w:p w14:paraId="28A59C61" w14:textId="479BDF5F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Organizator za kolo lige formira takmičarsku komisiju od 3 člana. Njena obaveza je da prati regularnost takmičenja i zajedno sa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sudijama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u prvom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stepenu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rešava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sve moguće nepravilnosti tokom turnira.</w:t>
      </w:r>
    </w:p>
    <w:p w14:paraId="746CFBF8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Organizator ligaškog turnira dostavlja bilten sa postignutim rezultatima svim ekipama učesnicama i administratoru lige.</w:t>
      </w:r>
    </w:p>
    <w:p w14:paraId="140B44E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0F5FAD8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7.3.1. Ekipe u kolima liga </w:t>
      </w:r>
    </w:p>
    <w:p w14:paraId="6491232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2EFE8CD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Uz prijavu za učešće ekipe prijavljuju svoje takmičare po kategorijama B1, B2 i B3.</w:t>
      </w:r>
    </w:p>
    <w:p w14:paraId="766D4594" w14:textId="0510A219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Tokom jedne takmičarske sezone igrači ne mogu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menjati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ekipu za koju nastupaju i na čijem su spisku prijavljeni niti kategoriju koju su prijavili i započeli takmičarsku sezonu. Ekipe mogu dopuniti spisak </w:t>
      </w:r>
      <w:r w:rsidR="00BD50F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u toku </w:t>
      </w:r>
      <w:proofErr w:type="spellStart"/>
      <w:r w:rsidR="00BD50F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letnjeg</w:t>
      </w:r>
      <w:proofErr w:type="spellEnd"/>
      <w:r w:rsidR="00BD50F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proofErr w:type="spellStart"/>
      <w:r w:rsidR="00BD50F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registracionog</w:t>
      </w:r>
      <w:proofErr w:type="spellEnd"/>
      <w:r w:rsidR="00BD50F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perioda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novim igračima koji nisu bili prijavljeni od bilo koje ekipe na početku sezone.</w:t>
      </w:r>
    </w:p>
    <w:p w14:paraId="5913312E" w14:textId="6A274EA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Ekipu čine tri igrača-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ice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(po ostatku vida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utvrđenIm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Kategorijama igrača), po 1 igrač u B1, B2 i B3 kategoriji. Ekipa može biti muška, ženska ili 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mešovitom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sastavu.</w:t>
      </w:r>
    </w:p>
    <w:p w14:paraId="505299A3" w14:textId="152EF248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>Ekipa može imati i četvrtog igrača a čiji se rezultat se n</w:t>
      </w:r>
      <w:r w:rsidR="00BD50F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 xml:space="preserve">e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>zima za ekipni plasman.</w:t>
      </w:r>
    </w:p>
    <w:p w14:paraId="0BDCD99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    Ukoliko član ekipe iz bilo kog razloga ne završi takmičenje, ekipi se pripisuje takav nepotpuni rezultat.</w:t>
      </w:r>
    </w:p>
    <w:p w14:paraId="3293FB0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     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Ekipni plasman imaju i nepotpune ekipe s najmanje dva pojedinačna rezultata u različitim kategorijama</w:t>
      </w:r>
    </w:p>
    <w:p w14:paraId="7212037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381C212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7.3.2 Plasman ekipa u KL SSS</w:t>
      </w:r>
    </w:p>
    <w:p w14:paraId="2A31D50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sr-Latn-CS" w:eastAsia="hr-HR"/>
        </w:rPr>
      </w:pPr>
    </w:p>
    <w:p w14:paraId="54C635E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Ekipni plasman se utvrđuje na osnovu zbira pojedinačnih rezultata tri člana ekipe u jednom kolu, a prva je ona ekipa koja ima najviše oborenih čunjeva, i dalje redom naniže.</w:t>
      </w:r>
    </w:p>
    <w:p w14:paraId="530F8A68" w14:textId="07CD9A49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Ukoliko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dve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ili više ekipa imaju isti zbir oborenih čunjeva, bolja je ona koja ima više oborenih devetki, a ako je to isto onda, manje promašaja, više osmica i tako redom</w:t>
      </w:r>
      <w:r w:rsidR="00177778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.</w:t>
      </w:r>
    </w:p>
    <w:p w14:paraId="163D924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53223145" w14:textId="47A7A4B0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Po završetku lige plasman se odre</w:t>
      </w:r>
      <w:r w:rsidR="00BD50F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đ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uje na osnovu broja meč bodova a zatim po broju oborenih čunjeva.</w:t>
      </w:r>
    </w:p>
    <w:p w14:paraId="61C8FEB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eastAsia="hr-HR"/>
        </w:rPr>
      </w:pPr>
    </w:p>
    <w:p w14:paraId="76E11D87" w14:textId="040DB17A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lastRenderedPageBreak/>
        <w:t xml:space="preserve">Prvo plasirana ekipa u svakom kolu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dobija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broj bodova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srazmern</w:t>
      </w:r>
      <w:r w:rsidR="00177778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broju </w:t>
      </w:r>
      <w:r w:rsidR="00177778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ekipa učesnica lige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, drugoplasirana bod manje i tako dalje.</w:t>
      </w:r>
    </w:p>
    <w:p w14:paraId="3536BCD4" w14:textId="5F4E8508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Ukoliko neka ekipa ne stigne na kolo lige, zbog vremenskih ili saobraćajnih neprilika, ili nekog drugog razloga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dobija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0 bodova, tada prvoplasirana ekipa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dobija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onoli</w:t>
      </w:r>
      <w:r w:rsidR="00177778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ki broj bodova </w:t>
      </w:r>
      <w:proofErr w:type="spellStart"/>
      <w:r w:rsidR="00177778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sraz</w:t>
      </w:r>
      <w:r w:rsidR="003E6DD9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merno</w:t>
      </w:r>
      <w:proofErr w:type="spellEnd"/>
      <w:r w:rsidR="003E6DD9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broju ekipa učesnica lige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tako redom naniže prema plasmanu</w:t>
      </w:r>
      <w:r w:rsidR="003E6DD9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.</w:t>
      </w:r>
    </w:p>
    <w:p w14:paraId="0FF6E35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Zbir bodova sa odigranih ligaških turnira određuje konačan plasman ekipa na kraju sezone.</w:t>
      </w:r>
    </w:p>
    <w:p w14:paraId="0D7D322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Zbir oborenih čunjeva određuje plasman ukoliko ekipe imaju isti broj bodova.</w:t>
      </w:r>
    </w:p>
    <w:p w14:paraId="16FA44C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Cyrl-CS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Ukoliko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dve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ili više ekipa imaju isti zbir bodova i oborenih čunjeva bolja je ona koja je imala više boljih plasmana (više prvih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mesta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, zatim više drugih itd.).</w:t>
      </w:r>
    </w:p>
    <w:p w14:paraId="1A2C959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</w:pPr>
    </w:p>
    <w:p w14:paraId="3B740798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bookmarkStart w:id="0" w:name="OLE_LINK1"/>
      <w:bookmarkStart w:id="1" w:name="OLE_LINK2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7.3.3. Pojedinačno takmičenje i plasman u KL SSS</w:t>
      </w:r>
    </w:p>
    <w:bookmarkEnd w:id="0"/>
    <w:bookmarkEnd w:id="1"/>
    <w:p w14:paraId="6D54131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sr-Latn-CS" w:eastAsia="hr-HR"/>
        </w:rPr>
      </w:pPr>
    </w:p>
    <w:p w14:paraId="4D6DD83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Pojedinačno takmičenje se održava po utvrđenim kategorijama u muškoj i ženskoj konkurenciji u takmičarskoj sezoni.</w:t>
      </w:r>
    </w:p>
    <w:p w14:paraId="0A0B7A2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Postignuti rezultat pojedinca kao člana ekipe ujedno je rezultat za pojedinačni plasman u muškoj odnosno ženskoj konkurenciji.</w:t>
      </w:r>
    </w:p>
    <w:p w14:paraId="75595C3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Ukoliko igrač ne završi takmičenje (zbog npr. povrede ) priznaje mu se postignuti rezultat. Takav nepotpuni rezultat pojedinca po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proceni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selektora ne mora ugroziti njegov status kao potencijalnog člana reprezentacije. </w:t>
      </w:r>
    </w:p>
    <w:p w14:paraId="003493F7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Pojedinačni plasman se određuje zbirom oborenih čunjeva po pripadajućim kategorijama. Bolji je takmičar koji ima više oborenih čunjeva. </w:t>
      </w:r>
    </w:p>
    <w:p w14:paraId="7C1D0B52" w14:textId="0565CC0F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bookmarkStart w:id="2" w:name="OLE_LINK3"/>
      <w:bookmarkStart w:id="3" w:name="OLE_LINK4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Ukoliko dva ili više takmičara imaju isti zbir oborenih čunjeva bolji je onaj koji ima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više oborenih devetki, a ako je to isto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onda,manje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promašaja,više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osmica i tako redom</w:t>
      </w:r>
      <w:r w:rsidR="00BD50F1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.</w:t>
      </w:r>
    </w:p>
    <w:bookmarkEnd w:id="2"/>
    <w:bookmarkEnd w:id="3"/>
    <w:p w14:paraId="0148498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Igrač se svrstava u konačni plasman po kategorijama ukoliko tokom sezone učestvuje na  50% kola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lige.</w:t>
      </w:r>
    </w:p>
    <w:p w14:paraId="4D39376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Igraču se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sabiraju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svi rezultati s nastupa u ligi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dele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se s brojem nastupa.  Tako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dobijeni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prosek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je konačni pojedinačni uspeh u ligi.</w:t>
      </w:r>
    </w:p>
    <w:p w14:paraId="27102EB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32DCC074" w14:textId="77777777" w:rsidR="0093362C" w:rsidRPr="0093362C" w:rsidRDefault="0093362C" w:rsidP="0093362C">
      <w:pPr>
        <w:numPr>
          <w:ilvl w:val="1"/>
          <w:numId w:val="34"/>
        </w:num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  <w:t xml:space="preserve"> POJEDINAČNO PRVENSTVO SRBIJE – POLUFINALE I FINALE </w:t>
      </w:r>
    </w:p>
    <w:p w14:paraId="59CFEEC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1908B49F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Pojedinačno prvenstvo se  održava svake godine.</w:t>
      </w:r>
    </w:p>
    <w:p w14:paraId="7E05E73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Pojedinačno prvenstvo Srbije se odvija 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dve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faze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>polufinale i finale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Cyrl-CS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 xml:space="preserve">koji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se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>održavaju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u 2 dana za redom ili u 2 termina s vremenskim razmakom od 7 dana (odluka organizatora).</w:t>
      </w:r>
    </w:p>
    <w:p w14:paraId="43831BD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Pojedinačno prvenstvo Srbije u organizaciji NSSSS može se održavati samo na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četvorostaznim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  ili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višestaznim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kuglanama, pri čemu se moraju poštovati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sledeći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uslovi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organizacije:</w:t>
      </w:r>
    </w:p>
    <w:p w14:paraId="17CEF2AD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  <w:t xml:space="preserve">U kuglani mora biti istaknuta državna zastava. Takmičenje počinje i završava intoniranjem državne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himne.Organizator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takmičenja mora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obezbediti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tehničke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uslove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za sve pojedinosti takmičenja: tehnička ispravnost staza,  zastave,  himna. razglas, postolje za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pobednike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i drugo.</w:t>
      </w:r>
    </w:p>
    <w:p w14:paraId="794090D7" w14:textId="577B8D20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>Pravo učešća na pojedinačnom  polufinalu i finalu imaju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kuglaši sportskih klubova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slepih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i slabovidih, organizacija saveza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slepih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srbije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ukoliko su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registrovani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u NSSSS  i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>koji se uredno prijave u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Cyrl-CS" w:eastAsia="hr-HR"/>
        </w:rPr>
        <w:t xml:space="preserve"> </w:t>
      </w:r>
      <w:r w:rsidR="00BD50F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eastAsia="hr-HR"/>
        </w:rPr>
        <w:t xml:space="preserve">u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>propisanom roku po dobijanju poziva od NSSSS.</w:t>
      </w:r>
    </w:p>
    <w:p w14:paraId="3D017893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ab/>
        <w:t>Igrači koji odustanu od takmičenja u polufinalu obavezni su da najkasnije 48 časova pre početka PS svoj nedolazak prijave organizatoru.</w:t>
      </w:r>
    </w:p>
    <w:p w14:paraId="7C7B6B9A" w14:textId="2B87883B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  <w:t xml:space="preserve">Klubovi i organizacije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slepih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mogu da prijave najviše </w:t>
      </w:r>
      <w:r w:rsidR="00BD50F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o dva takmičara u muškoj i ženskoj konkurenciji iz sve tri kategorije (B1, B2, i B3) </w:t>
      </w:r>
    </w:p>
    <w:p w14:paraId="25DBE8B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ab/>
        <w:t>U finalu učestvuje 4 prvoplasirana igrača iz polufinala u svakoj kategoriji u muškoj i ženskoj konkurenciji.</w:t>
      </w:r>
    </w:p>
    <w:p w14:paraId="007C3C75" w14:textId="09821036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ab/>
        <w:t>Ukoliko u nekoj kategoriji u polufinalu bude prijavljeno manje od 7 igrača-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>ica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 xml:space="preserve"> pravo nastupa  u finalu ima 3 prvoplasirana igrača-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>ice</w:t>
      </w:r>
      <w:proofErr w:type="spellEnd"/>
      <w:r w:rsidR="00BD50F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>.</w:t>
      </w:r>
    </w:p>
    <w:p w14:paraId="392804E9" w14:textId="50CDA701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>Ukoliko igrač koji se plasirao u finale odustane od nastupa, umesto njeg</w:t>
      </w:r>
      <w:r w:rsidR="00BD50F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 xml:space="preserve">a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 xml:space="preserve"> će u finalu igrati sledeći igrač (ili igrači ako ih je više odustalo) prema plasmanu iz polufinala.</w:t>
      </w:r>
    </w:p>
    <w:p w14:paraId="4F511F2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762535E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7.4.1. Pojedinačno takmičenje i plasman na PS</w:t>
      </w:r>
    </w:p>
    <w:p w14:paraId="0C916F68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426B9AC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Igrači u muškoj i ženskoj konkurenciji bacaju 120 hitaca u pune pozicije (4x30 hitaca).</w:t>
      </w:r>
    </w:p>
    <w:p w14:paraId="351CE43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>U finalu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Cyrl-CS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Igrači nastupaju prema plasmanu iz polufinala.</w:t>
      </w:r>
    </w:p>
    <w:p w14:paraId="306CB0E2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Igrači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kat. B1 imaju pravo na 3 probna hica na svakoj stazi, a kat. B2 i B3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ima pravo na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zagrevanje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na stazi na kojoj počinje sa igrom u trajanju od 5 minuta izvođenjem hitaca na pune.</w:t>
      </w:r>
    </w:p>
    <w:p w14:paraId="54CA94D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Kat. B1 i B2 obavezno imaju asistenta, a po potrebi ga određuje organizator PS</w:t>
      </w:r>
    </w:p>
    <w:p w14:paraId="7ABC9B33" w14:textId="5FD544FA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Prvo nastupaju igrači B3, zatim B</w:t>
      </w:r>
      <w:r w:rsidR="00BD50F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1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pa B</w:t>
      </w:r>
      <w:r w:rsidR="00BD50F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2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kategorije.</w:t>
      </w:r>
    </w:p>
    <w:p w14:paraId="309ADBF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Zbir  srušenih čunjeva određuje plasman pojedinca u polufinalu.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</w:p>
    <w:p w14:paraId="3FF5E7C0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Ukoliko dva ili više takmičara imaju isti zbir oborenih čunjeva bolji je onaj koji ima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više oborenih devetki, a ako je to isto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onda,manje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promašaja,više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osmica i tako redom</w:t>
      </w:r>
    </w:p>
    <w:p w14:paraId="57C89A19" w14:textId="13C4263B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  <w:t xml:space="preserve">Rezultati u srušenim čunjevima igrača u finalu se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sabiraju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sa njihovim rezultatima iz polufinala i na taj način  se</w:t>
      </w:r>
      <w:r w:rsidR="00BD50F1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određuje konačan plasman finalista.</w:t>
      </w:r>
    </w:p>
    <w:p w14:paraId="45CC99C2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  <w:t xml:space="preserve"> Prvoplasirani postaje prvak Srbije u svojoj kategoriji.</w:t>
      </w:r>
    </w:p>
    <w:p w14:paraId="553377CC" w14:textId="77777777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</w:p>
    <w:p w14:paraId="3287C28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7.5.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  <w:t>NAGRADE</w:t>
      </w:r>
    </w:p>
    <w:p w14:paraId="1D3E5A5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sr-Latn-CS" w:eastAsia="hr-HR"/>
        </w:rPr>
      </w:pPr>
    </w:p>
    <w:p w14:paraId="7C1D406D" w14:textId="547D4995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sr-Latn-CS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Za ekipno prvenstvo Srbije NSSS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dodeljuje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pehare i medalje za 3 najbolje ekipe, i diplome za sve učesni</w:t>
      </w:r>
      <w:r w:rsidR="00BD50F1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e.</w:t>
      </w:r>
    </w:p>
    <w:p w14:paraId="093DA0F8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Za pojedinačno Prvenstvo Srbije NSSSS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dodeljuje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medalje i diplome po kategorijama za 3 prvoplasirana igrača, odnosno igračice. </w:t>
      </w:r>
    </w:p>
    <w:p w14:paraId="1C54F7E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</w:p>
    <w:p w14:paraId="02B6258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 xml:space="preserve">8. </w:t>
      </w: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ab/>
        <w:t>REPREZENTACIJA SRBIJE</w:t>
      </w:r>
    </w:p>
    <w:p w14:paraId="20CAFED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</w:p>
    <w:p w14:paraId="269E700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Ovim poglavljem određuje se način izbora potencijalnih reprezentativaca za nastup na EP i SP, kao i zadaci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ovlašćenja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selektora. </w:t>
      </w:r>
    </w:p>
    <w:p w14:paraId="273D37DB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7294889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8.1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IZBOR REPREZENTACIJE I OBAVEZE SELEKTORA</w:t>
      </w:r>
    </w:p>
    <w:p w14:paraId="47485C3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u w:val="single"/>
          <w:lang w:val="hr-HR" w:eastAsia="hr-HR"/>
        </w:rPr>
      </w:pPr>
    </w:p>
    <w:p w14:paraId="3E05E07A" w14:textId="08B23C66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Izbor potencijalnih reprezentativaca vrši selektor uz moguće konsultacije s trenerom reprezentacije, te sa osobama koje aktivno prate nastup igrača u kolima liga </w:t>
      </w:r>
      <w:r w:rsidR="00177778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.</w:t>
      </w:r>
    </w:p>
    <w:p w14:paraId="02817AE5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Selektor za svoj rad odgovara isključivo Upravnom odboru Saveza, kojem podnosi potrebne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izveštaje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predloge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te programe potrebne za realizaciju aktivnosti na nacionalnom i međunarodnom nivou.</w:t>
      </w:r>
    </w:p>
    <w:p w14:paraId="3C545D1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Selektor može imenovati svog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zamenika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odrediti mu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delokrug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rada. </w:t>
      </w:r>
    </w:p>
    <w:p w14:paraId="0B84E4A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Selektor tokom sezone prati sve rezultate pojedinaca koji se odnose na rezultate u kolima liga, sa  pojedinačnog PS i međunarodnih turnira.</w:t>
      </w:r>
    </w:p>
    <w:p w14:paraId="044581B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Osim prethodno navedenih rezultata, selektor mora uzeti u obzir i sve ostale okolnosti koje mogu uticati na očekivani rezultat reprezentacije (npr. očekivana takmičarska forma, sportsko ponašanje pojedinca, karakterne osobine pojedinca u odnosu na potrebe većine i sl.)</w:t>
      </w:r>
    </w:p>
    <w:p w14:paraId="798EEEA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Selektor pre odlaska na EP ili SP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organizuje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vodi pripreme reprezentacije po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kriterijumima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uslovima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koje odobrava NSSSS. U tu svrhu selektor određuje termin priprema, dinamiku priprema sa stručnim trenerima i asistentima po kategorijama te logističku podršku za realizaciju ciljeva u okviru priprema.</w:t>
      </w:r>
    </w:p>
    <w:p w14:paraId="7B673378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Na pripremama može učestvovati i više potencijalnih reprezentativaca od mogućeg broja određenih pozivom organizatora EP ili SP. Ovakve situacije nisu pravilo, nego se odnose na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rešavanje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mogućih dilema u izboru trenutno kvalitetnijeg pojedinca.</w:t>
      </w:r>
    </w:p>
    <w:p w14:paraId="412E6D8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Takođe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, selektor utiče na izbor trenera, asistenata i ostalog pratećeg osoblja u sastavu reprezentacije.</w:t>
      </w:r>
    </w:p>
    <w:p w14:paraId="2D2C429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lastRenderedPageBreak/>
        <w:tab/>
        <w:t>Selektor se u svom radu pre svega oslanja na saradnju s trenerom i asistentima, naročito za vreme priprema i boravka na EP i SP.</w:t>
      </w:r>
    </w:p>
    <w:p w14:paraId="160341F9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</w:p>
    <w:p w14:paraId="160699E4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 xml:space="preserve">9. </w:t>
      </w: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ab/>
        <w:t>KUGLAŠKA KOMISIJA</w:t>
      </w:r>
    </w:p>
    <w:p w14:paraId="164A8EA8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</w:p>
    <w:p w14:paraId="454F79CE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Upravni odbor Saveza imenuje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komisiju kao trajno radno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telo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, i Poslovnikom o radu joj određuje sastav, trajanje mandata, prava i obaveze.</w:t>
      </w:r>
    </w:p>
    <w:p w14:paraId="1500A53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Delokrug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rada komisije je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usmeren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ka ostvarivanju ciljeva ovog Pravilnika, kontroli svih segmenata sistema takmičenja i bodovanja.</w:t>
      </w:r>
    </w:p>
    <w:p w14:paraId="54CEC62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Komisija može u svrhu ostvarivanja zadatih ciljeva u sistemu takmičenja i bodovanja, odstupiti od pojedinih odredaba ovog Pravilnika.</w:t>
      </w:r>
    </w:p>
    <w:p w14:paraId="1B93E51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Ukoliko se iz bilo kojih razloga ne može dobiti mišljenje i odluka komisije, istu donosi selektor ili osoba koju on odredi.</w:t>
      </w:r>
    </w:p>
    <w:p w14:paraId="13C7611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Član komisije može postati osoba koja je svojim radom i poznavanjem sistema nepobitno doprinosila razvoju kuglanja na nacionalnom i međunarodnom nivou.</w:t>
      </w:r>
    </w:p>
    <w:p w14:paraId="62E3A33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U slučaju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rešavanja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žalbe, član komisije postaje i glavni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.</w:t>
      </w:r>
    </w:p>
    <w:p w14:paraId="51FA41BC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komisija sprovodi disciplinski postupak protiv isključenog igrača, kome se može izreći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mera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zabrane nastupa na jednom ili više takmičenja, uključujući i PS.</w:t>
      </w:r>
    </w:p>
    <w:p w14:paraId="08B8BCB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Na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donetu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odluku takmičar može uložiti žalbu Upravnom odboru Saveza.</w:t>
      </w:r>
    </w:p>
    <w:p w14:paraId="322B7B4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8"/>
          <w:szCs w:val="28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br/>
      </w:r>
      <w:r w:rsidRPr="0093362C">
        <w:rPr>
          <w:rFonts w:ascii="Franklin Gothic Medium Cond" w:eastAsia="Times New Roman" w:hAnsi="Franklin Gothic Medium Cond" w:cs="Times New Roman"/>
          <w:b/>
          <w:color w:val="000080"/>
          <w:sz w:val="28"/>
          <w:szCs w:val="28"/>
          <w:lang w:val="hr-HR" w:eastAsia="hr-HR"/>
        </w:rPr>
        <w:t>10. ZAVRŠNE ODREDBE</w:t>
      </w:r>
    </w:p>
    <w:p w14:paraId="49258712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b/>
          <w:color w:val="000080"/>
          <w:sz w:val="24"/>
          <w:szCs w:val="26"/>
          <w:lang w:val="hr-HR" w:eastAsia="hr-HR"/>
        </w:rPr>
      </w:pPr>
    </w:p>
    <w:p w14:paraId="3FBB986D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Pravilnik donosi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menja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Upravni odbor Saveza.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Predloge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za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izmenu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i dopunu pravilnika osim Saveza, podnose pismenim putem članice,</w:t>
      </w:r>
      <w:r w:rsidRPr="0093362C">
        <w:rPr>
          <w:rFonts w:ascii="Franklin Gothic Medium Cond" w:eastAsia="Times New Roman" w:hAnsi="Franklin Gothic Medium Cond" w:cs="Times New Roman"/>
          <w:b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administrator lige,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komisija i selektor.</w:t>
      </w:r>
    </w:p>
    <w:p w14:paraId="1AD3741A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Promene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Pravilnika se obavezno iniciraju ako se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promeni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Pravilnik o kuglanju na 9 čunjeva pri IBSA komisiji za kuglanje, i KSS. Isto tako Pravilnik se obavezno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menja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kada se trajno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promeni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sistem takmičenja i bodovanja na ligaškim kolima, odnosno prvenstvima Srbije. </w:t>
      </w:r>
    </w:p>
    <w:p w14:paraId="3D19CF8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Tumačenje ovog pravilnika daje upravni odbor 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kuglaška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komisija</w:t>
      </w:r>
    </w:p>
    <w:p w14:paraId="223A5B56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Područja i pravila koja nisu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definisana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ovim Pravilnikom mogu se privremeno ili trajno dopuniti odredbama iz Pravila o kuglanju na devet čunjeva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kuglaškog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saveza Srbije.</w:t>
      </w:r>
    </w:p>
    <w:p w14:paraId="33CEB30E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>Članice koje se ne pridržavaju odredaba Pravilnika mogu biti privremeno ili trajno isključene iz sistema takmičenja, odnosno na osnovu Statuta Saveza izgubiti status članice.</w:t>
      </w:r>
    </w:p>
    <w:p w14:paraId="1BB7FE8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Odluku o isključenju iz sistema takmičenja donosi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kuglaška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komisija na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predlog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b/>
          <w:color w:val="000080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administratora lige KL SSS.</w:t>
      </w:r>
    </w:p>
    <w:p w14:paraId="7CAB22E1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ab/>
        <w:t xml:space="preserve">Ekipe učesnice imaju pravo da koriste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finansijsku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pomoć Saveza koja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podrazumeva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sufinansiranje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 xml:space="preserve"> troškova ligaškog kola (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sudije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6"/>
          <w:lang w:val="hr-HR" w:eastAsia="hr-HR"/>
        </w:rPr>
        <w:t>, kuglana, obrada rezultata). Sredstva se osiguravaju godišnjim programom Saveza.</w:t>
      </w:r>
    </w:p>
    <w:p w14:paraId="4C65FC49" w14:textId="6EC41F8A" w:rsidR="0093362C" w:rsidRPr="0093362C" w:rsidRDefault="0093362C" w:rsidP="0093362C">
      <w:pPr>
        <w:spacing w:after="0" w:line="240" w:lineRule="auto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  <w:t xml:space="preserve">Ovaj pravilnik stupa na snagu </w:t>
      </w:r>
      <w:r w:rsidR="00177778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24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.01.202</w:t>
      </w:r>
      <w:r w:rsidR="00177778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3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. godine.</w:t>
      </w:r>
    </w:p>
    <w:p w14:paraId="7F8C61BE" w14:textId="205F6C61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ab/>
        <w:t>Stupanjem na snagu ovog pravilnika prestaj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sr-Cyrl-CS" w:eastAsia="hr-HR"/>
        </w:rPr>
        <w:t>е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da važi dosadašnji pravilnik za kuglanje</w:t>
      </w:r>
      <w:r w:rsidRPr="0093362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na 9 čunjeva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sr-Cyrl-CS" w:eastAsia="hr-HR"/>
        </w:rPr>
        <w:t xml:space="preserve"> од 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01.</w:t>
      </w:r>
      <w:r w:rsidR="00177778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01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. 202</w:t>
      </w:r>
      <w:r w:rsidR="00177778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1</w:t>
      </w:r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. godine.</w:t>
      </w:r>
    </w:p>
    <w:p w14:paraId="478EC570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</w:p>
    <w:p w14:paraId="4B3926A3" w14:textId="77777777" w:rsidR="0093362C" w:rsidRPr="0093362C" w:rsidRDefault="0093362C" w:rsidP="0093362C">
      <w:pPr>
        <w:spacing w:after="0" w:line="240" w:lineRule="auto"/>
        <w:jc w:val="both"/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</w:pP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Predsednik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kuglaške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komisije: </w:t>
      </w:r>
      <w:proofErr w:type="spellStart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>Živoslav</w:t>
      </w:r>
      <w:proofErr w:type="spellEnd"/>
      <w:r w:rsidRPr="0093362C">
        <w:rPr>
          <w:rFonts w:ascii="Franklin Gothic Medium Cond" w:eastAsia="Times New Roman" w:hAnsi="Franklin Gothic Medium Cond" w:cs="Times New Roman"/>
          <w:color w:val="000080"/>
          <w:sz w:val="24"/>
          <w:szCs w:val="24"/>
          <w:lang w:val="hr-HR" w:eastAsia="hr-HR"/>
        </w:rPr>
        <w:t xml:space="preserve"> Ivanović</w:t>
      </w:r>
    </w:p>
    <w:p w14:paraId="6A8C29F5" w14:textId="77777777" w:rsidR="00EA2A39" w:rsidRDefault="00000000"/>
    <w:sectPr w:rsidR="00EA2A3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2215" w14:textId="77777777" w:rsidR="00F43DF8" w:rsidRDefault="00F43DF8">
      <w:pPr>
        <w:spacing w:after="0" w:line="240" w:lineRule="auto"/>
      </w:pPr>
      <w:r>
        <w:separator/>
      </w:r>
    </w:p>
  </w:endnote>
  <w:endnote w:type="continuationSeparator" w:id="0">
    <w:p w14:paraId="594E4562" w14:textId="77777777" w:rsidR="00F43DF8" w:rsidRDefault="00F4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93D" w14:textId="77777777" w:rsidR="002A6798" w:rsidRDefault="0093362C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31A1C85" w14:textId="77777777" w:rsidR="002A6798" w:rsidRDefault="00000000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FFFC" w14:textId="77777777" w:rsidR="002A6798" w:rsidRDefault="0093362C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6063645A" w14:textId="77777777" w:rsidR="002A6798" w:rsidRDefault="00000000">
    <w:pPr>
      <w:pStyle w:val="Podnojestranic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2CE9" w14:textId="77777777" w:rsidR="00F43DF8" w:rsidRDefault="00F43DF8">
      <w:pPr>
        <w:spacing w:after="0" w:line="240" w:lineRule="auto"/>
      </w:pPr>
      <w:r>
        <w:separator/>
      </w:r>
    </w:p>
  </w:footnote>
  <w:footnote w:type="continuationSeparator" w:id="0">
    <w:p w14:paraId="79E64CFF" w14:textId="77777777" w:rsidR="00F43DF8" w:rsidRDefault="00F43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222"/>
    <w:multiLevelType w:val="hybridMultilevel"/>
    <w:tmpl w:val="7CBE0F50"/>
    <w:lvl w:ilvl="0" w:tplc="18AE39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A155C0"/>
    <w:multiLevelType w:val="hybridMultilevel"/>
    <w:tmpl w:val="4B824FCA"/>
    <w:lvl w:ilvl="0" w:tplc="AB8C95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FA717B"/>
    <w:multiLevelType w:val="multilevel"/>
    <w:tmpl w:val="62084A8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1F2C75"/>
    <w:multiLevelType w:val="hybridMultilevel"/>
    <w:tmpl w:val="3D88EE34"/>
    <w:lvl w:ilvl="0" w:tplc="3C107C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9300CAF"/>
    <w:multiLevelType w:val="multilevel"/>
    <w:tmpl w:val="0D389DC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1257AB"/>
    <w:multiLevelType w:val="hybridMultilevel"/>
    <w:tmpl w:val="20C8FB82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A55333"/>
    <w:multiLevelType w:val="multilevel"/>
    <w:tmpl w:val="800CC06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25400B"/>
    <w:multiLevelType w:val="hybridMultilevel"/>
    <w:tmpl w:val="C0D42804"/>
    <w:lvl w:ilvl="0" w:tplc="268C0E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01D2B6C"/>
    <w:multiLevelType w:val="multilevel"/>
    <w:tmpl w:val="77543990"/>
    <w:lvl w:ilvl="0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6A42135"/>
    <w:multiLevelType w:val="multilevel"/>
    <w:tmpl w:val="8EFA83C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1065F3D"/>
    <w:multiLevelType w:val="hybridMultilevel"/>
    <w:tmpl w:val="78805334"/>
    <w:lvl w:ilvl="0" w:tplc="17A683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73152"/>
    <w:multiLevelType w:val="multilevel"/>
    <w:tmpl w:val="8F3C70B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BE25E7"/>
    <w:multiLevelType w:val="multilevel"/>
    <w:tmpl w:val="B3D43AD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387DD1"/>
    <w:multiLevelType w:val="multilevel"/>
    <w:tmpl w:val="2F6E148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410E41"/>
    <w:multiLevelType w:val="multilevel"/>
    <w:tmpl w:val="06FAEF1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290D00"/>
    <w:multiLevelType w:val="hybridMultilevel"/>
    <w:tmpl w:val="EAC05140"/>
    <w:lvl w:ilvl="0" w:tplc="1F600BAE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F566B5A"/>
    <w:multiLevelType w:val="multilevel"/>
    <w:tmpl w:val="65FA94A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CB43914"/>
    <w:multiLevelType w:val="multilevel"/>
    <w:tmpl w:val="F23C8960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E6880"/>
    <w:multiLevelType w:val="multilevel"/>
    <w:tmpl w:val="9C3883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F9228DF"/>
    <w:multiLevelType w:val="multilevel"/>
    <w:tmpl w:val="4D447D74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D81FED"/>
    <w:multiLevelType w:val="hybridMultilevel"/>
    <w:tmpl w:val="3A7614B4"/>
    <w:lvl w:ilvl="0" w:tplc="E938B1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93CAB"/>
    <w:multiLevelType w:val="multilevel"/>
    <w:tmpl w:val="7E46A5FA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9609F2"/>
    <w:multiLevelType w:val="multilevel"/>
    <w:tmpl w:val="8586C6CA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2A778E3"/>
    <w:multiLevelType w:val="hybridMultilevel"/>
    <w:tmpl w:val="77543990"/>
    <w:lvl w:ilvl="0" w:tplc="9D36AC74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A28606A"/>
    <w:multiLevelType w:val="multilevel"/>
    <w:tmpl w:val="31145C3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C2E6D7B"/>
    <w:multiLevelType w:val="multilevel"/>
    <w:tmpl w:val="C4E4F0D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3F27E7"/>
    <w:multiLevelType w:val="multilevel"/>
    <w:tmpl w:val="03F05C7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E8A7AA7"/>
    <w:multiLevelType w:val="multilevel"/>
    <w:tmpl w:val="65FA94A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2416598"/>
    <w:multiLevelType w:val="multilevel"/>
    <w:tmpl w:val="9F10CC5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432704B"/>
    <w:multiLevelType w:val="multilevel"/>
    <w:tmpl w:val="BFC8FD0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6016505"/>
    <w:multiLevelType w:val="multilevel"/>
    <w:tmpl w:val="660AF11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AB54680"/>
    <w:multiLevelType w:val="multilevel"/>
    <w:tmpl w:val="9F52958E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9269FA"/>
    <w:multiLevelType w:val="multilevel"/>
    <w:tmpl w:val="8EFA83C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7BB76163"/>
    <w:multiLevelType w:val="multilevel"/>
    <w:tmpl w:val="B9FCA9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C20271A"/>
    <w:multiLevelType w:val="hybridMultilevel"/>
    <w:tmpl w:val="0C160938"/>
    <w:lvl w:ilvl="0" w:tplc="7E3A1CEE">
      <w:start w:val="6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1EEF9C8">
      <w:start w:val="10"/>
      <w:numFmt w:val="decimal"/>
      <w:lvlText w:val="%2."/>
      <w:lvlJc w:val="left"/>
      <w:pPr>
        <w:tabs>
          <w:tab w:val="num" w:pos="2134"/>
        </w:tabs>
        <w:ind w:left="2134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7C867FBF"/>
    <w:multiLevelType w:val="hybridMultilevel"/>
    <w:tmpl w:val="8EFA83CE"/>
    <w:lvl w:ilvl="0" w:tplc="1F600BA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65827900">
    <w:abstractNumId w:val="7"/>
  </w:num>
  <w:num w:numId="2" w16cid:durableId="181170844">
    <w:abstractNumId w:val="18"/>
  </w:num>
  <w:num w:numId="3" w16cid:durableId="1370641103">
    <w:abstractNumId w:val="30"/>
  </w:num>
  <w:num w:numId="4" w16cid:durableId="2076735359">
    <w:abstractNumId w:val="33"/>
  </w:num>
  <w:num w:numId="5" w16cid:durableId="1359743928">
    <w:abstractNumId w:val="3"/>
  </w:num>
  <w:num w:numId="6" w16cid:durableId="1481119729">
    <w:abstractNumId w:val="35"/>
  </w:num>
  <w:num w:numId="7" w16cid:durableId="1981228471">
    <w:abstractNumId w:val="9"/>
  </w:num>
  <w:num w:numId="8" w16cid:durableId="1380473932">
    <w:abstractNumId w:val="14"/>
  </w:num>
  <w:num w:numId="9" w16cid:durableId="689065471">
    <w:abstractNumId w:val="27"/>
  </w:num>
  <w:num w:numId="10" w16cid:durableId="1978607634">
    <w:abstractNumId w:val="16"/>
  </w:num>
  <w:num w:numId="11" w16cid:durableId="1477796646">
    <w:abstractNumId w:val="12"/>
  </w:num>
  <w:num w:numId="12" w16cid:durableId="729302412">
    <w:abstractNumId w:val="25"/>
  </w:num>
  <w:num w:numId="13" w16cid:durableId="1848787387">
    <w:abstractNumId w:val="26"/>
  </w:num>
  <w:num w:numId="14" w16cid:durableId="1822573383">
    <w:abstractNumId w:val="19"/>
  </w:num>
  <w:num w:numId="15" w16cid:durableId="1222981370">
    <w:abstractNumId w:val="15"/>
  </w:num>
  <w:num w:numId="16" w16cid:durableId="2006978620">
    <w:abstractNumId w:val="32"/>
  </w:num>
  <w:num w:numId="17" w16cid:durableId="468590994">
    <w:abstractNumId w:val="23"/>
  </w:num>
  <w:num w:numId="18" w16cid:durableId="1660573578">
    <w:abstractNumId w:val="8"/>
  </w:num>
  <w:num w:numId="19" w16cid:durableId="1002389427">
    <w:abstractNumId w:val="34"/>
  </w:num>
  <w:num w:numId="20" w16cid:durableId="1387871232">
    <w:abstractNumId w:val="13"/>
  </w:num>
  <w:num w:numId="21" w16cid:durableId="442072252">
    <w:abstractNumId w:val="20"/>
  </w:num>
  <w:num w:numId="22" w16cid:durableId="2144880356">
    <w:abstractNumId w:val="11"/>
  </w:num>
  <w:num w:numId="23" w16cid:durableId="1313027873">
    <w:abstractNumId w:val="31"/>
  </w:num>
  <w:num w:numId="24" w16cid:durableId="154300278">
    <w:abstractNumId w:val="28"/>
  </w:num>
  <w:num w:numId="25" w16cid:durableId="335035534">
    <w:abstractNumId w:val="17"/>
  </w:num>
  <w:num w:numId="26" w16cid:durableId="1471440056">
    <w:abstractNumId w:val="22"/>
  </w:num>
  <w:num w:numId="27" w16cid:durableId="2100564838">
    <w:abstractNumId w:val="21"/>
  </w:num>
  <w:num w:numId="28" w16cid:durableId="621936">
    <w:abstractNumId w:val="10"/>
  </w:num>
  <w:num w:numId="29" w16cid:durableId="273438019">
    <w:abstractNumId w:val="5"/>
  </w:num>
  <w:num w:numId="30" w16cid:durableId="164437801">
    <w:abstractNumId w:val="0"/>
  </w:num>
  <w:num w:numId="31" w16cid:durableId="2091540076">
    <w:abstractNumId w:val="1"/>
  </w:num>
  <w:num w:numId="32" w16cid:durableId="1721660724">
    <w:abstractNumId w:val="29"/>
  </w:num>
  <w:num w:numId="33" w16cid:durableId="1623654868">
    <w:abstractNumId w:val="2"/>
  </w:num>
  <w:num w:numId="34" w16cid:durableId="1557273972">
    <w:abstractNumId w:val="4"/>
  </w:num>
  <w:num w:numId="35" w16cid:durableId="1203206949">
    <w:abstractNumId w:val="24"/>
  </w:num>
  <w:num w:numId="36" w16cid:durableId="9372527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2C"/>
    <w:rsid w:val="00006E67"/>
    <w:rsid w:val="00177778"/>
    <w:rsid w:val="003760B3"/>
    <w:rsid w:val="00380DB4"/>
    <w:rsid w:val="0038355A"/>
    <w:rsid w:val="00394BB8"/>
    <w:rsid w:val="003E6DD9"/>
    <w:rsid w:val="0062010E"/>
    <w:rsid w:val="00845FDA"/>
    <w:rsid w:val="0093362C"/>
    <w:rsid w:val="00941F0D"/>
    <w:rsid w:val="00BB310B"/>
    <w:rsid w:val="00BD50F1"/>
    <w:rsid w:val="00BF3481"/>
    <w:rsid w:val="00CA12CC"/>
    <w:rsid w:val="00F4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D5D8"/>
  <w15:docId w15:val="{DA4F4722-BF2D-4439-A342-F751A2E9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3362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93362C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numbering" w:customStyle="1" w:styleId="NoList1">
    <w:name w:val="No List1"/>
    <w:next w:val="Bezliste"/>
    <w:semiHidden/>
    <w:rsid w:val="0093362C"/>
  </w:style>
  <w:style w:type="paragraph" w:styleId="Podnojestranice">
    <w:name w:val="footer"/>
    <w:basedOn w:val="Normal"/>
    <w:link w:val="PodnojestraniceChar"/>
    <w:rsid w:val="009336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odnojestraniceChar">
    <w:name w:val="Podnožje stranice Char"/>
    <w:basedOn w:val="Podrazumevanifontpasusa"/>
    <w:link w:val="Podnojestranice"/>
    <w:rsid w:val="0093362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Brojstranice">
    <w:name w:val="page number"/>
    <w:basedOn w:val="Podrazumevanifontpasusa"/>
    <w:rsid w:val="0093362C"/>
  </w:style>
  <w:style w:type="character" w:styleId="Naglaavanje">
    <w:name w:val="Emphasis"/>
    <w:qFormat/>
    <w:rsid w:val="0093362C"/>
    <w:rPr>
      <w:i/>
      <w:iCs/>
    </w:rPr>
  </w:style>
  <w:style w:type="character" w:customStyle="1" w:styleId="Char">
    <w:name w:val="Char"/>
    <w:rsid w:val="0093362C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paragraph" w:styleId="Zaglavljestranice">
    <w:name w:val="header"/>
    <w:basedOn w:val="Normal"/>
    <w:link w:val="ZaglavljestraniceChar"/>
    <w:rsid w:val="009336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ZaglavljestraniceChar">
    <w:name w:val="Zaglavlje stranice Char"/>
    <w:basedOn w:val="Podrazumevanifontpasusa"/>
    <w:link w:val="Zaglavljestranice"/>
    <w:rsid w:val="0093362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3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3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5545</Words>
  <Characters>31610</Characters>
  <Application>Microsoft Office Word</Application>
  <DocSecurity>0</DocSecurity>
  <Lines>263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nssss.2009@outlook.com</dc:creator>
  <cp:lastModifiedBy>Zivoslav</cp:lastModifiedBy>
  <cp:revision>4</cp:revision>
  <dcterms:created xsi:type="dcterms:W3CDTF">2023-02-01T17:17:00Z</dcterms:created>
  <dcterms:modified xsi:type="dcterms:W3CDTF">2023-02-01T17:22:00Z</dcterms:modified>
</cp:coreProperties>
</file>